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D9185" w14:textId="1775364E" w:rsidR="00C12F4E" w:rsidRPr="003B6960" w:rsidRDefault="00C12F4E" w:rsidP="003B6960">
      <w:pPr>
        <w:jc w:val="both"/>
        <w:rPr>
          <w:b/>
          <w:color w:val="1F497D" w:themeColor="text2"/>
          <w:lang w:val="en-GB"/>
        </w:rPr>
      </w:pPr>
      <w:r w:rsidRPr="003B6960">
        <w:rPr>
          <w:b/>
          <w:color w:val="1F497D" w:themeColor="text2"/>
          <w:lang w:val="en-GB"/>
        </w:rPr>
        <w:t>LESSON PLAN BY FEDERICA BIGLINO</w:t>
      </w:r>
    </w:p>
    <w:p w14:paraId="06B11AB1" w14:textId="0928C805" w:rsidR="00C12F4E" w:rsidRPr="00C12F4E" w:rsidRDefault="00C12F4E" w:rsidP="003B6960">
      <w:pPr>
        <w:jc w:val="both"/>
        <w:rPr>
          <w:lang w:val="en-GB"/>
        </w:rPr>
      </w:pPr>
      <w:r w:rsidRPr="00C12F4E">
        <w:rPr>
          <w:lang w:val="en-GB"/>
        </w:rPr>
        <w:t>Italian maths and science teacher of secondary school lower grade.</w:t>
      </w:r>
    </w:p>
    <w:p w14:paraId="7A5484BD" w14:textId="77777777" w:rsidR="00C12F4E" w:rsidRDefault="00C12F4E" w:rsidP="003B6960">
      <w:pPr>
        <w:jc w:val="both"/>
        <w:rPr>
          <w:b/>
          <w:lang w:val="en-GB"/>
        </w:rPr>
      </w:pPr>
    </w:p>
    <w:p w14:paraId="7DF269FC" w14:textId="6E9DA039" w:rsidR="003B6960" w:rsidRDefault="003B6960" w:rsidP="003B6960">
      <w:pPr>
        <w:jc w:val="both"/>
        <w:rPr>
          <w:b/>
          <w:color w:val="1F497D" w:themeColor="text2"/>
          <w:lang w:val="en-GB"/>
        </w:rPr>
      </w:pPr>
      <w:r w:rsidRPr="003B6960">
        <w:rPr>
          <w:b/>
          <w:color w:val="1F497D" w:themeColor="text2"/>
          <w:lang w:val="en-GB"/>
        </w:rPr>
        <w:t xml:space="preserve">TITLE: </w:t>
      </w:r>
      <w:r>
        <w:rPr>
          <w:b/>
          <w:color w:val="1F497D" w:themeColor="text2"/>
          <w:lang w:val="en-GB"/>
        </w:rPr>
        <w:t>BUONANCY AND ARCHIMENDES’ PRINCIPLE</w:t>
      </w:r>
    </w:p>
    <w:p w14:paraId="58C09193" w14:textId="77777777" w:rsidR="003B6960" w:rsidRPr="003B6960" w:rsidRDefault="003B6960" w:rsidP="003B6960">
      <w:pPr>
        <w:jc w:val="both"/>
        <w:rPr>
          <w:b/>
          <w:color w:val="1F497D" w:themeColor="text2"/>
          <w:lang w:val="en-GB"/>
        </w:rPr>
      </w:pPr>
    </w:p>
    <w:p w14:paraId="04A927F8" w14:textId="41F8E735" w:rsidR="00536633" w:rsidRPr="003B6960" w:rsidRDefault="00C12F4E" w:rsidP="003B6960">
      <w:pPr>
        <w:jc w:val="both"/>
        <w:rPr>
          <w:b/>
          <w:color w:val="1F497D" w:themeColor="text2"/>
          <w:lang w:val="en-GB"/>
        </w:rPr>
      </w:pPr>
      <w:r w:rsidRPr="003B6960">
        <w:rPr>
          <w:b/>
          <w:color w:val="1F497D" w:themeColor="text2"/>
          <w:lang w:val="en-GB"/>
        </w:rPr>
        <w:t>GOALS</w:t>
      </w:r>
    </w:p>
    <w:p w14:paraId="686F1408" w14:textId="3BF14DE1" w:rsidR="00536633" w:rsidRDefault="00C12F4E" w:rsidP="003B6960">
      <w:pPr>
        <w:jc w:val="both"/>
        <w:rPr>
          <w:lang w:val="en-GB"/>
        </w:rPr>
      </w:pPr>
      <w:r w:rsidRPr="00C12F4E">
        <w:rPr>
          <w:lang w:val="en-GB"/>
        </w:rPr>
        <w:t>Learning the properties</w:t>
      </w:r>
      <w:r>
        <w:rPr>
          <w:lang w:val="en-GB"/>
        </w:rPr>
        <w:t xml:space="preserve"> of volume, mass and density,</w:t>
      </w:r>
      <w:r w:rsidRPr="00C12F4E">
        <w:rPr>
          <w:lang w:val="en-GB"/>
        </w:rPr>
        <w:t xml:space="preserve"> </w:t>
      </w:r>
      <w:r>
        <w:rPr>
          <w:lang w:val="en-GB"/>
        </w:rPr>
        <w:t>the interaction between objects properties and fluid</w:t>
      </w:r>
      <w:r w:rsidR="00B97CF6">
        <w:rPr>
          <w:lang w:val="en-GB"/>
        </w:rPr>
        <w:t>s</w:t>
      </w:r>
      <w:r>
        <w:rPr>
          <w:lang w:val="en-GB"/>
        </w:rPr>
        <w:t xml:space="preserve"> density, the Archimedes’ Principle.</w:t>
      </w:r>
    </w:p>
    <w:p w14:paraId="6E0F5FB0" w14:textId="77777777" w:rsidR="003B6960" w:rsidRDefault="003B6960" w:rsidP="003B6960">
      <w:pPr>
        <w:jc w:val="both"/>
        <w:rPr>
          <w:lang w:val="en-GB"/>
        </w:rPr>
      </w:pPr>
    </w:p>
    <w:p w14:paraId="6C499E72" w14:textId="2A58F41D" w:rsidR="003B6960" w:rsidRPr="003B6960" w:rsidRDefault="003B6960" w:rsidP="003B6960">
      <w:pPr>
        <w:jc w:val="both"/>
        <w:rPr>
          <w:b/>
          <w:color w:val="1F497D" w:themeColor="text2"/>
          <w:lang w:val="en-GB"/>
        </w:rPr>
      </w:pPr>
      <w:r w:rsidRPr="003B6960">
        <w:rPr>
          <w:b/>
          <w:color w:val="1F497D" w:themeColor="text2"/>
          <w:lang w:val="en-GB"/>
        </w:rPr>
        <w:t xml:space="preserve">MINIMUM REQUIREMENT </w:t>
      </w:r>
    </w:p>
    <w:p w14:paraId="5F5065A9" w14:textId="035F66AB" w:rsidR="003B6960" w:rsidRPr="00C12F4E" w:rsidRDefault="003B6960" w:rsidP="003B6960">
      <w:pPr>
        <w:jc w:val="both"/>
        <w:rPr>
          <w:lang w:val="en-GB"/>
        </w:rPr>
      </w:pPr>
      <w:r>
        <w:rPr>
          <w:lang w:val="en-GB"/>
        </w:rPr>
        <w:t>Pupils should know: the different between mass and weight, the concept of volume and what is a force.</w:t>
      </w:r>
    </w:p>
    <w:p w14:paraId="7C8E2781" w14:textId="77777777" w:rsidR="00C12F4E" w:rsidRDefault="00C12F4E" w:rsidP="003B6960">
      <w:pPr>
        <w:jc w:val="both"/>
        <w:rPr>
          <w:b/>
          <w:lang w:val="en-GB"/>
        </w:rPr>
      </w:pPr>
    </w:p>
    <w:p w14:paraId="7FFC6579" w14:textId="77777777" w:rsidR="00CD2374" w:rsidRPr="003B6960" w:rsidRDefault="00CD2374">
      <w:pPr>
        <w:rPr>
          <w:b/>
          <w:color w:val="1F497D" w:themeColor="text2"/>
          <w:lang w:val="en-GB"/>
        </w:rPr>
      </w:pPr>
      <w:r w:rsidRPr="003B6960">
        <w:rPr>
          <w:b/>
          <w:color w:val="1F497D" w:themeColor="text2"/>
          <w:lang w:val="en-GB"/>
        </w:rPr>
        <w:t>PUPILS AGE: 11 - 13</w:t>
      </w:r>
    </w:p>
    <w:p w14:paraId="10CDC36D" w14:textId="77777777" w:rsidR="00CD2374" w:rsidRPr="00CD2374" w:rsidRDefault="00CD2374">
      <w:pPr>
        <w:rPr>
          <w:b/>
          <w:lang w:val="en-GB"/>
        </w:rPr>
      </w:pPr>
    </w:p>
    <w:p w14:paraId="2F40A1C1" w14:textId="77777777" w:rsidR="00483BB3" w:rsidRDefault="00483BB3" w:rsidP="00483BB3">
      <w:pPr>
        <w:pBdr>
          <w:top w:val="single" w:sz="4" w:space="1" w:color="auto"/>
        </w:pBdr>
        <w:rPr>
          <w:b/>
          <w:color w:val="1F497D" w:themeColor="text2"/>
          <w:lang w:val="en-GB"/>
        </w:rPr>
      </w:pPr>
    </w:p>
    <w:p w14:paraId="40CEF8CD" w14:textId="77777777" w:rsidR="00536633" w:rsidRPr="003B6960" w:rsidRDefault="00536633" w:rsidP="00483BB3">
      <w:pPr>
        <w:pBdr>
          <w:top w:val="single" w:sz="4" w:space="1" w:color="auto"/>
        </w:pBdr>
        <w:rPr>
          <w:b/>
          <w:color w:val="1F497D" w:themeColor="text2"/>
          <w:lang w:val="en-GB"/>
        </w:rPr>
      </w:pPr>
      <w:r w:rsidRPr="003B6960">
        <w:rPr>
          <w:b/>
          <w:color w:val="1F497D" w:themeColor="text2"/>
          <w:lang w:val="en-GB"/>
        </w:rPr>
        <w:t>STEP 1: discover the density</w:t>
      </w:r>
    </w:p>
    <w:p w14:paraId="5F2B9FE5" w14:textId="77777777" w:rsidR="00536633" w:rsidRPr="00CD2374" w:rsidRDefault="00536633">
      <w:pPr>
        <w:rPr>
          <w:lang w:val="en-GB"/>
        </w:rPr>
      </w:pPr>
      <w:r w:rsidRPr="00CD2374">
        <w:rPr>
          <w:lang w:val="en-GB"/>
        </w:rPr>
        <w:t xml:space="preserve">Time: 1 h </w:t>
      </w:r>
    </w:p>
    <w:p w14:paraId="27A202B6" w14:textId="5BB75DBD" w:rsidR="00536633" w:rsidRPr="00CD2374" w:rsidRDefault="00CD2374">
      <w:pPr>
        <w:rPr>
          <w:lang w:val="en-GB"/>
        </w:rPr>
      </w:pPr>
      <w:r w:rsidRPr="00CD2374">
        <w:rPr>
          <w:lang w:val="en-GB"/>
        </w:rPr>
        <w:t xml:space="preserve">Location: </w:t>
      </w:r>
      <w:r w:rsidR="006D5A5A">
        <w:rPr>
          <w:lang w:val="en-GB"/>
        </w:rPr>
        <w:t>Computer room.</w:t>
      </w:r>
    </w:p>
    <w:p w14:paraId="0D4ED6E3" w14:textId="77777777" w:rsidR="00CD2374" w:rsidRPr="00CD2374" w:rsidRDefault="00CD2374">
      <w:pPr>
        <w:rPr>
          <w:b/>
          <w:lang w:val="en-GB"/>
        </w:rPr>
      </w:pPr>
    </w:p>
    <w:p w14:paraId="3D2B99B8" w14:textId="18663CDD" w:rsidR="00CD2374" w:rsidRPr="00A50B3E" w:rsidRDefault="00CD2374" w:rsidP="00440BEA">
      <w:pPr>
        <w:pStyle w:val="Paragrafoelenco"/>
        <w:numPr>
          <w:ilvl w:val="0"/>
          <w:numId w:val="1"/>
        </w:numPr>
        <w:jc w:val="both"/>
        <w:rPr>
          <w:lang w:val="en-GB"/>
        </w:rPr>
      </w:pPr>
      <w:r w:rsidRPr="00A50B3E">
        <w:rPr>
          <w:lang w:val="en-GB"/>
        </w:rPr>
        <w:t>The teacher starts a discussion asking to the class a simple question: “is it mor</w:t>
      </w:r>
      <w:r w:rsidR="00B271A5">
        <w:rPr>
          <w:lang w:val="en-GB"/>
        </w:rPr>
        <w:t>e heavy 1 kg of lead or 1kg of feathers</w:t>
      </w:r>
      <w:r w:rsidRPr="00A50B3E">
        <w:rPr>
          <w:lang w:val="en-GB"/>
        </w:rPr>
        <w:t>?”</w:t>
      </w:r>
    </w:p>
    <w:p w14:paraId="4CB50D12" w14:textId="2FDEA292" w:rsidR="00CD2374" w:rsidRDefault="00CD2374" w:rsidP="00440BEA">
      <w:pPr>
        <w:ind w:left="709"/>
        <w:jc w:val="both"/>
        <w:rPr>
          <w:lang w:val="en-GB"/>
        </w:rPr>
      </w:pPr>
      <w:r>
        <w:rPr>
          <w:lang w:val="en-GB"/>
        </w:rPr>
        <w:t>It could happen that th</w:t>
      </w:r>
      <w:r w:rsidR="00B271A5">
        <w:rPr>
          <w:lang w:val="en-GB"/>
        </w:rPr>
        <w:t>e first answer will be “the lead</w:t>
      </w:r>
      <w:r>
        <w:rPr>
          <w:lang w:val="en-GB"/>
        </w:rPr>
        <w:t xml:space="preserve">”, but usually some pupils disagree with that answer and the discussion take place. </w:t>
      </w:r>
    </w:p>
    <w:p w14:paraId="58C35496" w14:textId="0DDC61B3" w:rsidR="00CD2374" w:rsidRDefault="00CD2374" w:rsidP="00440BEA">
      <w:pPr>
        <w:ind w:left="709"/>
        <w:jc w:val="both"/>
        <w:rPr>
          <w:lang w:val="en-GB"/>
        </w:rPr>
      </w:pPr>
      <w:r>
        <w:rPr>
          <w:lang w:val="en-GB"/>
        </w:rPr>
        <w:t>It is responsibility of the teacher guid</w:t>
      </w:r>
      <w:r w:rsidR="00B97CF6">
        <w:rPr>
          <w:lang w:val="en-GB"/>
        </w:rPr>
        <w:t>e the pupils to understand what</w:t>
      </w:r>
      <w:r>
        <w:rPr>
          <w:lang w:val="en-GB"/>
        </w:rPr>
        <w:t xml:space="preserve"> is th</w:t>
      </w:r>
      <w:r w:rsidR="00B271A5">
        <w:rPr>
          <w:lang w:val="en-GB"/>
        </w:rPr>
        <w:t>e difference between 1kg of lead</w:t>
      </w:r>
      <w:r>
        <w:rPr>
          <w:lang w:val="en-GB"/>
        </w:rPr>
        <w:t xml:space="preserve"> and 1 kg of </w:t>
      </w:r>
      <w:r w:rsidR="00B271A5">
        <w:rPr>
          <w:lang w:val="en-GB"/>
        </w:rPr>
        <w:t>feathers</w:t>
      </w:r>
      <w:r w:rsidR="00A50B3E">
        <w:rPr>
          <w:lang w:val="en-GB"/>
        </w:rPr>
        <w:t>; the volume occupied.</w:t>
      </w:r>
    </w:p>
    <w:p w14:paraId="70A47B98" w14:textId="37CABF27" w:rsidR="00A50B3E" w:rsidRDefault="00A50B3E" w:rsidP="00440BEA">
      <w:pPr>
        <w:pStyle w:val="Paragrafoelenco"/>
        <w:numPr>
          <w:ilvl w:val="0"/>
          <w:numId w:val="1"/>
        </w:numPr>
        <w:jc w:val="both"/>
        <w:rPr>
          <w:lang w:val="en-GB"/>
        </w:rPr>
      </w:pPr>
      <w:r>
        <w:rPr>
          <w:lang w:val="en-GB"/>
        </w:rPr>
        <w:t>After the discussion the teacher c</w:t>
      </w:r>
      <w:r w:rsidR="00B271A5">
        <w:rPr>
          <w:lang w:val="en-GB"/>
        </w:rPr>
        <w:t xml:space="preserve">ould introduce a new physical quantity: </w:t>
      </w:r>
      <w:r>
        <w:rPr>
          <w:lang w:val="en-GB"/>
        </w:rPr>
        <w:t>the Density as a ratio between Mass and Volume. It could be interesting remember the difference between a</w:t>
      </w:r>
      <w:r w:rsidR="00B271A5">
        <w:rPr>
          <w:lang w:val="en-GB"/>
        </w:rPr>
        <w:t xml:space="preserve"> direct quantity and a derivate quantity.</w:t>
      </w:r>
    </w:p>
    <w:p w14:paraId="6EC21250" w14:textId="0FBDF9BB" w:rsidR="006D5A5A" w:rsidRDefault="006D5A5A" w:rsidP="00440BEA">
      <w:pPr>
        <w:pStyle w:val="Paragrafoelenco"/>
        <w:numPr>
          <w:ilvl w:val="0"/>
          <w:numId w:val="1"/>
        </w:numPr>
        <w:jc w:val="both"/>
        <w:rPr>
          <w:lang w:val="en-GB"/>
        </w:rPr>
      </w:pPr>
      <w:r>
        <w:rPr>
          <w:lang w:val="en-GB"/>
        </w:rPr>
        <w:t xml:space="preserve">The teacher have to remember to show the </w:t>
      </w:r>
      <w:r w:rsidR="00B271A5">
        <w:rPr>
          <w:lang w:val="en-GB"/>
        </w:rPr>
        <w:t>meaning of the unit of measurement</w:t>
      </w:r>
      <w:r w:rsidR="009737C2">
        <w:rPr>
          <w:lang w:val="en-GB"/>
        </w:rPr>
        <w:t>:</w:t>
      </w:r>
      <w:r w:rsidR="00440BEA">
        <w:rPr>
          <w:lang w:val="en-GB"/>
        </w:rPr>
        <w:t xml:space="preserve"> g/cm</w:t>
      </w:r>
      <w:r w:rsidR="00440BEA">
        <w:rPr>
          <w:vertAlign w:val="superscript"/>
          <w:lang w:val="en-GB"/>
        </w:rPr>
        <w:t>3</w:t>
      </w:r>
      <w:r w:rsidR="00440BEA">
        <w:rPr>
          <w:lang w:val="en-GB"/>
        </w:rPr>
        <w:t xml:space="preserve"> and kg</w:t>
      </w:r>
      <w:r w:rsidR="009737C2">
        <w:rPr>
          <w:lang w:val="en-GB"/>
        </w:rPr>
        <w:t>/dm</w:t>
      </w:r>
      <w:r w:rsidR="009737C2">
        <w:rPr>
          <w:vertAlign w:val="superscript"/>
          <w:lang w:val="en-GB"/>
        </w:rPr>
        <w:t>3</w:t>
      </w:r>
      <w:r w:rsidR="009737C2">
        <w:rPr>
          <w:lang w:val="en-GB"/>
        </w:rPr>
        <w:t>.</w:t>
      </w:r>
    </w:p>
    <w:p w14:paraId="69947642" w14:textId="08631741" w:rsidR="00A50B3E" w:rsidRPr="003B6960" w:rsidRDefault="00EA1583" w:rsidP="00EA1583">
      <w:pPr>
        <w:pStyle w:val="Paragrafoelenco"/>
        <w:numPr>
          <w:ilvl w:val="0"/>
          <w:numId w:val="1"/>
        </w:numPr>
        <w:jc w:val="both"/>
        <w:rPr>
          <w:b/>
          <w:lang w:val="en-GB"/>
        </w:rPr>
      </w:pPr>
      <w:r w:rsidRPr="003B6960">
        <w:rPr>
          <w:b/>
          <w:lang w:val="en-GB"/>
        </w:rPr>
        <w:t>Go-lab: splash simulation</w:t>
      </w:r>
      <w:r w:rsidR="003B1619" w:rsidRPr="003B6960">
        <w:rPr>
          <w:b/>
          <w:lang w:val="en-GB"/>
        </w:rPr>
        <w:t xml:space="preserve"> - click the following link</w:t>
      </w:r>
    </w:p>
    <w:p w14:paraId="6DC0691D" w14:textId="05EC89AB" w:rsidR="00A363DC" w:rsidRDefault="00EA1583" w:rsidP="009A13E1">
      <w:pPr>
        <w:ind w:left="360"/>
        <w:jc w:val="both"/>
        <w:rPr>
          <w:lang w:val="en-GB"/>
        </w:rPr>
      </w:pPr>
      <w:r>
        <w:rPr>
          <w:lang w:val="en-GB"/>
        </w:rPr>
        <w:tab/>
      </w:r>
      <w:hyperlink r:id="rId9" w:history="1">
        <w:r w:rsidR="003B1619" w:rsidRPr="000F6B1D">
          <w:rPr>
            <w:rStyle w:val="Collegamentoipertestuale"/>
            <w:lang w:val="en-GB"/>
          </w:rPr>
          <w:t>http://go-lab.gw.utwente.nl/production/splash/labs/splash/virtual.html</w:t>
        </w:r>
      </w:hyperlink>
    </w:p>
    <w:p w14:paraId="6FF7F218" w14:textId="7B9C87B4" w:rsidR="003B1619" w:rsidRPr="003B1619" w:rsidRDefault="003B1619" w:rsidP="009A13E1">
      <w:pPr>
        <w:ind w:left="360"/>
        <w:jc w:val="both"/>
        <w:rPr>
          <w:b/>
          <w:lang w:val="en-GB"/>
        </w:rPr>
      </w:pPr>
    </w:p>
    <w:p w14:paraId="5C7FDC6C" w14:textId="276A7C76" w:rsidR="003B1619" w:rsidRPr="00191F3F" w:rsidRDefault="00191F3F" w:rsidP="009A13E1">
      <w:pPr>
        <w:ind w:left="360"/>
        <w:jc w:val="both"/>
        <w:rPr>
          <w:b/>
          <w:lang w:val="en-GB"/>
        </w:rPr>
      </w:pPr>
      <w:r w:rsidRPr="00191F3F">
        <w:rPr>
          <w:b/>
          <w:lang w:val="en-GB"/>
        </w:rPr>
        <w:t>Exercise 1:</w:t>
      </w:r>
    </w:p>
    <w:p w14:paraId="6C2A2215" w14:textId="3F077FA6" w:rsidR="00191F3F" w:rsidRDefault="00191F3F" w:rsidP="00191F3F">
      <w:pPr>
        <w:pStyle w:val="Paragrafoelenco"/>
        <w:numPr>
          <w:ilvl w:val="0"/>
          <w:numId w:val="2"/>
        </w:numPr>
        <w:jc w:val="both"/>
        <w:rPr>
          <w:lang w:val="en-GB"/>
        </w:rPr>
      </w:pPr>
      <w:r w:rsidRPr="00191F3F">
        <w:rPr>
          <w:lang w:val="en-GB"/>
        </w:rPr>
        <w:t>Moving the density value until you’ll find the density of cork.</w:t>
      </w:r>
    </w:p>
    <w:p w14:paraId="1022F81E" w14:textId="025174CE" w:rsidR="00191F3F" w:rsidRDefault="00403317" w:rsidP="00191F3F">
      <w:pPr>
        <w:pStyle w:val="Paragrafoelenco"/>
        <w:numPr>
          <w:ilvl w:val="0"/>
          <w:numId w:val="2"/>
        </w:numPr>
        <w:jc w:val="both"/>
        <w:rPr>
          <w:lang w:val="en-GB"/>
        </w:rPr>
      </w:pPr>
      <w:r>
        <w:rPr>
          <w:lang w:val="en-GB"/>
        </w:rPr>
        <w:t>What</w:t>
      </w:r>
      <w:r w:rsidR="00191F3F">
        <w:rPr>
          <w:lang w:val="en-GB"/>
        </w:rPr>
        <w:t xml:space="preserve"> is cork density quantity? …………………………</w:t>
      </w:r>
    </w:p>
    <w:p w14:paraId="028E7D9C" w14:textId="15B0BAC4" w:rsidR="009F409E" w:rsidRDefault="00403317" w:rsidP="00191F3F">
      <w:pPr>
        <w:pStyle w:val="Paragrafoelenco"/>
        <w:numPr>
          <w:ilvl w:val="0"/>
          <w:numId w:val="2"/>
        </w:numPr>
        <w:jc w:val="both"/>
        <w:rPr>
          <w:lang w:val="en-GB"/>
        </w:rPr>
      </w:pPr>
      <w:r>
        <w:rPr>
          <w:lang w:val="en-GB"/>
        </w:rPr>
        <w:t>What</w:t>
      </w:r>
      <w:r w:rsidR="00191F3F">
        <w:rPr>
          <w:lang w:val="en-GB"/>
        </w:rPr>
        <w:t xml:space="preserve"> </w:t>
      </w:r>
      <w:r w:rsidR="009F409E">
        <w:rPr>
          <w:lang w:val="en-GB"/>
        </w:rPr>
        <w:t xml:space="preserve">is </w:t>
      </w:r>
      <w:r w:rsidR="00191F3F">
        <w:rPr>
          <w:lang w:val="en-GB"/>
        </w:rPr>
        <w:t>the mass of 250 cm</w:t>
      </w:r>
      <w:r w:rsidR="00191F3F">
        <w:rPr>
          <w:vertAlign w:val="superscript"/>
          <w:lang w:val="en-GB"/>
        </w:rPr>
        <w:t>3</w:t>
      </w:r>
      <w:r w:rsidR="009F409E">
        <w:rPr>
          <w:lang w:val="en-GB"/>
        </w:rPr>
        <w:t xml:space="preserve"> of cork? ………………………….</w:t>
      </w:r>
    </w:p>
    <w:p w14:paraId="47C7C224" w14:textId="756D544F" w:rsidR="00A028A7" w:rsidRPr="00A028A7" w:rsidRDefault="00A028A7" w:rsidP="00A028A7">
      <w:pPr>
        <w:jc w:val="both"/>
        <w:rPr>
          <w:lang w:val="en-GB"/>
        </w:rPr>
      </w:pPr>
      <w:r>
        <w:rPr>
          <w:lang w:val="en-GB"/>
        </w:rPr>
        <w:tab/>
      </w:r>
    </w:p>
    <w:p w14:paraId="2F2DA957" w14:textId="207D4A1E" w:rsidR="00A028A7" w:rsidRPr="00191F3F" w:rsidRDefault="00A028A7" w:rsidP="00A028A7">
      <w:pPr>
        <w:ind w:left="360"/>
        <w:jc w:val="both"/>
        <w:rPr>
          <w:b/>
          <w:lang w:val="en-GB"/>
        </w:rPr>
      </w:pPr>
      <w:r>
        <w:rPr>
          <w:b/>
          <w:lang w:val="en-GB"/>
        </w:rPr>
        <w:t>Exercise 2</w:t>
      </w:r>
      <w:r w:rsidRPr="00191F3F">
        <w:rPr>
          <w:b/>
          <w:lang w:val="en-GB"/>
        </w:rPr>
        <w:t>:</w:t>
      </w:r>
    </w:p>
    <w:p w14:paraId="5890F1A8" w14:textId="6F44D765" w:rsidR="00CD2374" w:rsidRDefault="00A028A7" w:rsidP="00A028A7">
      <w:pPr>
        <w:pStyle w:val="Paragrafoelenco"/>
        <w:numPr>
          <w:ilvl w:val="0"/>
          <w:numId w:val="2"/>
        </w:numPr>
        <w:jc w:val="both"/>
        <w:rPr>
          <w:lang w:val="en-GB"/>
        </w:rPr>
      </w:pPr>
      <w:r>
        <w:rPr>
          <w:lang w:val="en-GB"/>
        </w:rPr>
        <w:t>Click on the second object.</w:t>
      </w:r>
    </w:p>
    <w:p w14:paraId="1F83B373" w14:textId="1E89EEBA" w:rsidR="00B576BC" w:rsidRPr="00B576BC" w:rsidRDefault="00B576BC" w:rsidP="00B576BC">
      <w:pPr>
        <w:pStyle w:val="Paragrafoelenco"/>
        <w:numPr>
          <w:ilvl w:val="0"/>
          <w:numId w:val="2"/>
        </w:numPr>
        <w:jc w:val="both"/>
        <w:rPr>
          <w:lang w:val="en-GB"/>
        </w:rPr>
      </w:pPr>
      <w:r w:rsidRPr="00191F3F">
        <w:rPr>
          <w:lang w:val="en-GB"/>
        </w:rPr>
        <w:t>Moving the density value until</w:t>
      </w:r>
      <w:r>
        <w:rPr>
          <w:lang w:val="en-GB"/>
        </w:rPr>
        <w:t xml:space="preserve"> you’ll find the density of aluminium</w:t>
      </w:r>
      <w:r w:rsidRPr="00191F3F">
        <w:rPr>
          <w:lang w:val="en-GB"/>
        </w:rPr>
        <w:t>.</w:t>
      </w:r>
    </w:p>
    <w:p w14:paraId="1ED8691A" w14:textId="4B05CFBD" w:rsidR="00A028A7" w:rsidRDefault="004A2445" w:rsidP="00A028A7">
      <w:pPr>
        <w:pStyle w:val="Paragrafoelenco"/>
        <w:numPr>
          <w:ilvl w:val="0"/>
          <w:numId w:val="2"/>
        </w:numPr>
        <w:jc w:val="both"/>
        <w:rPr>
          <w:lang w:val="en-GB"/>
        </w:rPr>
      </w:pPr>
      <w:r>
        <w:rPr>
          <w:lang w:val="en-GB"/>
        </w:rPr>
        <w:t xml:space="preserve">When you change the density what </w:t>
      </w:r>
      <w:r w:rsidR="00B576BC">
        <w:rPr>
          <w:lang w:val="en-GB"/>
        </w:rPr>
        <w:t xml:space="preserve">does it </w:t>
      </w:r>
      <w:r>
        <w:rPr>
          <w:lang w:val="en-GB"/>
        </w:rPr>
        <w:t>happen</w:t>
      </w:r>
      <w:r w:rsidR="00B576BC">
        <w:rPr>
          <w:lang w:val="en-GB"/>
        </w:rPr>
        <w:t xml:space="preserve"> to the object? What can you see? </w:t>
      </w:r>
    </w:p>
    <w:p w14:paraId="3710EDE8" w14:textId="7D08D5CE" w:rsidR="00B576BC" w:rsidRDefault="00403317" w:rsidP="00B576BC">
      <w:pPr>
        <w:pStyle w:val="Paragrafoelenco"/>
        <w:numPr>
          <w:ilvl w:val="0"/>
          <w:numId w:val="2"/>
        </w:numPr>
        <w:jc w:val="both"/>
        <w:rPr>
          <w:lang w:val="en-GB"/>
        </w:rPr>
      </w:pPr>
      <w:r>
        <w:rPr>
          <w:lang w:val="en-GB"/>
        </w:rPr>
        <w:t>What</w:t>
      </w:r>
      <w:r w:rsidR="00B576BC">
        <w:rPr>
          <w:lang w:val="en-GB"/>
        </w:rPr>
        <w:t xml:space="preserve"> is Aluminium density quantity? …………………………</w:t>
      </w:r>
    </w:p>
    <w:p w14:paraId="3F5E1FB6" w14:textId="340E9FC2" w:rsidR="00B576BC" w:rsidRPr="00B576BC" w:rsidRDefault="00403317" w:rsidP="00A028A7">
      <w:pPr>
        <w:pStyle w:val="Paragrafoelenco"/>
        <w:numPr>
          <w:ilvl w:val="0"/>
          <w:numId w:val="2"/>
        </w:numPr>
        <w:jc w:val="both"/>
        <w:rPr>
          <w:lang w:val="en-GB"/>
        </w:rPr>
      </w:pPr>
      <w:r>
        <w:rPr>
          <w:lang w:val="en-GB"/>
        </w:rPr>
        <w:t>What</w:t>
      </w:r>
      <w:r w:rsidR="00B576BC">
        <w:rPr>
          <w:lang w:val="en-GB"/>
        </w:rPr>
        <w:t xml:space="preserve"> is the mass of 250 cm</w:t>
      </w:r>
      <w:r w:rsidR="00B576BC">
        <w:rPr>
          <w:vertAlign w:val="superscript"/>
          <w:lang w:val="en-GB"/>
        </w:rPr>
        <w:t>3</w:t>
      </w:r>
      <w:r w:rsidR="00B576BC">
        <w:rPr>
          <w:lang w:val="en-GB"/>
        </w:rPr>
        <w:t xml:space="preserve"> of aluminium? …………………………</w:t>
      </w:r>
    </w:p>
    <w:p w14:paraId="4B939AD7" w14:textId="77777777" w:rsidR="00536633" w:rsidRPr="00CD2374" w:rsidRDefault="00536633">
      <w:pPr>
        <w:rPr>
          <w:b/>
          <w:lang w:val="en-GB"/>
        </w:rPr>
      </w:pPr>
    </w:p>
    <w:p w14:paraId="1B1EC898" w14:textId="38B2B365" w:rsidR="00B576BC" w:rsidRPr="00191F3F" w:rsidRDefault="00B576BC" w:rsidP="00B576BC">
      <w:pPr>
        <w:ind w:left="360"/>
        <w:jc w:val="both"/>
        <w:rPr>
          <w:b/>
          <w:lang w:val="en-GB"/>
        </w:rPr>
      </w:pPr>
      <w:r>
        <w:rPr>
          <w:b/>
          <w:lang w:val="en-GB"/>
        </w:rPr>
        <w:t>Exercise 3</w:t>
      </w:r>
      <w:r w:rsidRPr="00191F3F">
        <w:rPr>
          <w:b/>
          <w:lang w:val="en-GB"/>
        </w:rPr>
        <w:t>:</w:t>
      </w:r>
    </w:p>
    <w:p w14:paraId="07022638" w14:textId="5F3B478E" w:rsidR="00B576BC" w:rsidRDefault="00B576BC" w:rsidP="00B576BC">
      <w:pPr>
        <w:pStyle w:val="Paragrafoelenco"/>
        <w:numPr>
          <w:ilvl w:val="0"/>
          <w:numId w:val="2"/>
        </w:numPr>
        <w:jc w:val="both"/>
        <w:rPr>
          <w:lang w:val="en-GB"/>
        </w:rPr>
      </w:pPr>
      <w:r>
        <w:rPr>
          <w:lang w:val="en-GB"/>
        </w:rPr>
        <w:t>Click on the third object.</w:t>
      </w:r>
    </w:p>
    <w:p w14:paraId="05DAA57F" w14:textId="38DB5F28" w:rsidR="00B576BC" w:rsidRPr="00B576BC" w:rsidRDefault="00B576BC" w:rsidP="00B576BC">
      <w:pPr>
        <w:pStyle w:val="Paragrafoelenco"/>
        <w:numPr>
          <w:ilvl w:val="0"/>
          <w:numId w:val="2"/>
        </w:numPr>
        <w:jc w:val="both"/>
        <w:rPr>
          <w:lang w:val="en-GB"/>
        </w:rPr>
      </w:pPr>
      <w:r w:rsidRPr="00191F3F">
        <w:rPr>
          <w:lang w:val="en-GB"/>
        </w:rPr>
        <w:t>Moving the density value until</w:t>
      </w:r>
      <w:r>
        <w:rPr>
          <w:lang w:val="en-GB"/>
        </w:rPr>
        <w:t xml:space="preserve"> you’ll find the density of birch and watch what happens to the graph.</w:t>
      </w:r>
    </w:p>
    <w:p w14:paraId="4BCFCA5C" w14:textId="382445E6" w:rsidR="00B576BC" w:rsidRDefault="00B576BC" w:rsidP="00B576BC">
      <w:pPr>
        <w:pStyle w:val="Paragrafoelenco"/>
        <w:numPr>
          <w:ilvl w:val="0"/>
          <w:numId w:val="2"/>
        </w:numPr>
        <w:jc w:val="both"/>
        <w:rPr>
          <w:lang w:val="en-GB"/>
        </w:rPr>
      </w:pPr>
      <w:r>
        <w:rPr>
          <w:lang w:val="en-GB"/>
        </w:rPr>
        <w:t>W</w:t>
      </w:r>
      <w:r w:rsidR="00403317">
        <w:rPr>
          <w:lang w:val="en-GB"/>
        </w:rPr>
        <w:t>hat</w:t>
      </w:r>
      <w:r>
        <w:rPr>
          <w:lang w:val="en-GB"/>
        </w:rPr>
        <w:t xml:space="preserve"> is birch density quantity? …………………………</w:t>
      </w:r>
    </w:p>
    <w:p w14:paraId="62852DFF" w14:textId="56DD5873" w:rsidR="003644DF" w:rsidRDefault="00403317" w:rsidP="00B576BC">
      <w:pPr>
        <w:pStyle w:val="Paragrafoelenco"/>
        <w:numPr>
          <w:ilvl w:val="0"/>
          <w:numId w:val="2"/>
        </w:numPr>
        <w:jc w:val="both"/>
        <w:rPr>
          <w:lang w:val="en-GB"/>
        </w:rPr>
      </w:pPr>
      <w:r>
        <w:rPr>
          <w:lang w:val="en-GB"/>
        </w:rPr>
        <w:t>What</w:t>
      </w:r>
      <w:r w:rsidR="00B576BC">
        <w:rPr>
          <w:lang w:val="en-GB"/>
        </w:rPr>
        <w:t xml:space="preserve"> is the mass of 250 cm</w:t>
      </w:r>
      <w:r w:rsidR="00B576BC">
        <w:rPr>
          <w:vertAlign w:val="superscript"/>
          <w:lang w:val="en-GB"/>
        </w:rPr>
        <w:t>3</w:t>
      </w:r>
      <w:r w:rsidR="00B576BC">
        <w:rPr>
          <w:lang w:val="en-GB"/>
        </w:rPr>
        <w:t xml:space="preserve"> of birch? …………………………</w:t>
      </w:r>
    </w:p>
    <w:p w14:paraId="0B44ECA8" w14:textId="77777777" w:rsidR="00174C58" w:rsidRPr="00174C58" w:rsidRDefault="00174C58" w:rsidP="00174C58">
      <w:pPr>
        <w:jc w:val="both"/>
        <w:rPr>
          <w:lang w:val="en-GB"/>
        </w:rPr>
      </w:pPr>
    </w:p>
    <w:p w14:paraId="4D95EA28" w14:textId="0F1CC42B" w:rsidR="00174C58" w:rsidRPr="00174C58" w:rsidRDefault="00174C58" w:rsidP="00174C58">
      <w:pPr>
        <w:pStyle w:val="Paragrafoelenco"/>
        <w:numPr>
          <w:ilvl w:val="0"/>
          <w:numId w:val="2"/>
        </w:numPr>
        <w:jc w:val="both"/>
        <w:rPr>
          <w:lang w:val="en-GB"/>
        </w:rPr>
      </w:pPr>
      <w:r w:rsidRPr="00174C58">
        <w:rPr>
          <w:lang w:val="en-GB"/>
        </w:rPr>
        <w:t>Wi</w:t>
      </w:r>
      <w:r w:rsidR="00403317">
        <w:rPr>
          <w:lang w:val="en-GB"/>
        </w:rPr>
        <w:t>th equal volume what</w:t>
      </w:r>
      <w:r w:rsidRPr="00174C58">
        <w:rPr>
          <w:lang w:val="en-GB"/>
        </w:rPr>
        <w:t xml:space="preserve"> is the object with more mass?</w:t>
      </w:r>
      <w:r>
        <w:rPr>
          <w:lang w:val="en-GB"/>
        </w:rPr>
        <w:t xml:space="preserve"> </w:t>
      </w:r>
      <w:r w:rsidR="000E5DD4">
        <w:rPr>
          <w:lang w:val="en-GB"/>
        </w:rPr>
        <w:t>What does it mean?</w:t>
      </w:r>
      <w:r w:rsidR="00403317">
        <w:rPr>
          <w:lang w:val="en-GB"/>
        </w:rPr>
        <w:t xml:space="preserve"> </w:t>
      </w:r>
    </w:p>
    <w:p w14:paraId="1E30B77A" w14:textId="731B7199" w:rsidR="00174C58" w:rsidRDefault="00174C58" w:rsidP="00174C58">
      <w:pPr>
        <w:ind w:left="360"/>
        <w:jc w:val="both"/>
        <w:rPr>
          <w:lang w:val="en-GB"/>
        </w:rPr>
      </w:pPr>
    </w:p>
    <w:p w14:paraId="7D36C306" w14:textId="516B49F1" w:rsidR="00174C58" w:rsidRPr="00191F3F" w:rsidRDefault="00174C58" w:rsidP="00174C58">
      <w:pPr>
        <w:ind w:left="360"/>
        <w:jc w:val="both"/>
        <w:rPr>
          <w:b/>
          <w:lang w:val="en-GB"/>
        </w:rPr>
      </w:pPr>
      <w:r>
        <w:rPr>
          <w:b/>
          <w:lang w:val="en-GB"/>
        </w:rPr>
        <w:t>Exercise 4</w:t>
      </w:r>
      <w:r w:rsidRPr="00191F3F">
        <w:rPr>
          <w:b/>
          <w:lang w:val="en-GB"/>
        </w:rPr>
        <w:t>:</w:t>
      </w:r>
      <w:r w:rsidR="00014220">
        <w:rPr>
          <w:b/>
          <w:lang w:val="en-GB"/>
        </w:rPr>
        <w:t xml:space="preserve"> (that part could be explain also by the teacher)</w:t>
      </w:r>
    </w:p>
    <w:p w14:paraId="06E9164E" w14:textId="5D9E54E6" w:rsidR="00174C58" w:rsidRPr="00174C58" w:rsidRDefault="00174C58" w:rsidP="00174C58">
      <w:pPr>
        <w:pStyle w:val="Paragrafoelenco"/>
        <w:numPr>
          <w:ilvl w:val="0"/>
          <w:numId w:val="2"/>
        </w:numPr>
        <w:jc w:val="both"/>
        <w:rPr>
          <w:lang w:val="en-GB"/>
        </w:rPr>
      </w:pPr>
      <w:r w:rsidRPr="00174C58">
        <w:rPr>
          <w:lang w:val="en-GB"/>
        </w:rPr>
        <w:t>Delete all and add three</w:t>
      </w:r>
      <w:r>
        <w:rPr>
          <w:lang w:val="en-GB"/>
        </w:rPr>
        <w:t xml:space="preserve"> </w:t>
      </w:r>
      <w:r w:rsidRPr="00174C58">
        <w:rPr>
          <w:lang w:val="en-GB"/>
        </w:rPr>
        <w:t>new object</w:t>
      </w:r>
      <w:r>
        <w:rPr>
          <w:lang w:val="en-GB"/>
        </w:rPr>
        <w:t>s with three different densities</w:t>
      </w:r>
      <w:r w:rsidR="00403317">
        <w:rPr>
          <w:lang w:val="en-GB"/>
        </w:rPr>
        <w:t>: the first one with a density less than 1, the second one with a density equal to one and the third one with a density more than 1</w:t>
      </w:r>
      <w:r w:rsidRPr="00174C58">
        <w:rPr>
          <w:lang w:val="en-GB"/>
        </w:rPr>
        <w:t xml:space="preserve">. </w:t>
      </w:r>
    </w:p>
    <w:p w14:paraId="335CE6D2" w14:textId="330AE0CC" w:rsidR="00174C58" w:rsidRDefault="00403317" w:rsidP="00174C58">
      <w:pPr>
        <w:pStyle w:val="Paragrafoelenco"/>
        <w:numPr>
          <w:ilvl w:val="0"/>
          <w:numId w:val="2"/>
        </w:numPr>
        <w:jc w:val="both"/>
        <w:rPr>
          <w:lang w:val="en-GB"/>
        </w:rPr>
      </w:pPr>
      <w:r>
        <w:rPr>
          <w:lang w:val="en-GB"/>
        </w:rPr>
        <w:t xml:space="preserve">What is the graph with more </w:t>
      </w:r>
      <w:proofErr w:type="gramStart"/>
      <w:r>
        <w:rPr>
          <w:lang w:val="en-GB"/>
        </w:rPr>
        <w:t>slope</w:t>
      </w:r>
      <w:proofErr w:type="gramEnd"/>
      <w:r>
        <w:rPr>
          <w:lang w:val="en-GB"/>
        </w:rPr>
        <w:t>? And with less slope?</w:t>
      </w:r>
    </w:p>
    <w:p w14:paraId="48D874EF" w14:textId="58E4FE71" w:rsidR="00403317" w:rsidRDefault="00403317" w:rsidP="00174C58">
      <w:pPr>
        <w:pStyle w:val="Paragrafoelenco"/>
        <w:numPr>
          <w:ilvl w:val="0"/>
          <w:numId w:val="2"/>
        </w:numPr>
        <w:jc w:val="both"/>
        <w:rPr>
          <w:lang w:val="en-GB"/>
        </w:rPr>
      </w:pPr>
      <w:r>
        <w:rPr>
          <w:lang w:val="en-GB"/>
        </w:rPr>
        <w:t xml:space="preserve">Moving mass value you try to understand why does the slope change? </w:t>
      </w:r>
    </w:p>
    <w:p w14:paraId="1C009678" w14:textId="3338011C" w:rsidR="00014220" w:rsidRDefault="00014220" w:rsidP="00174C58">
      <w:pPr>
        <w:pStyle w:val="Paragrafoelenco"/>
        <w:numPr>
          <w:ilvl w:val="0"/>
          <w:numId w:val="2"/>
        </w:numPr>
        <w:jc w:val="both"/>
        <w:rPr>
          <w:lang w:val="en-GB"/>
        </w:rPr>
      </w:pPr>
      <w:r>
        <w:rPr>
          <w:lang w:val="en-GB"/>
        </w:rPr>
        <w:t>What is the object that first gets the maximum volume? And the last?</w:t>
      </w:r>
      <w:r w:rsidR="00456901">
        <w:rPr>
          <w:lang w:val="en-GB"/>
        </w:rPr>
        <w:t xml:space="preserve"> </w:t>
      </w:r>
    </w:p>
    <w:p w14:paraId="068F5515" w14:textId="1D5A9117" w:rsidR="00456901" w:rsidRDefault="00456901" w:rsidP="00174C58">
      <w:pPr>
        <w:pStyle w:val="Paragrafoelenco"/>
        <w:numPr>
          <w:ilvl w:val="0"/>
          <w:numId w:val="2"/>
        </w:numPr>
        <w:jc w:val="both"/>
        <w:rPr>
          <w:lang w:val="en-GB"/>
        </w:rPr>
      </w:pPr>
      <w:r>
        <w:rPr>
          <w:lang w:val="en-GB"/>
        </w:rPr>
        <w:t>How the three objects reach the maximum volume? Why?</w:t>
      </w:r>
    </w:p>
    <w:p w14:paraId="367CECAF" w14:textId="63BB1DB0" w:rsidR="00456901" w:rsidRDefault="00456901" w:rsidP="00174C58">
      <w:pPr>
        <w:pStyle w:val="Paragrafoelenco"/>
        <w:numPr>
          <w:ilvl w:val="0"/>
          <w:numId w:val="2"/>
        </w:numPr>
        <w:jc w:val="both"/>
        <w:rPr>
          <w:lang w:val="en-GB"/>
        </w:rPr>
      </w:pPr>
      <w:r>
        <w:rPr>
          <w:lang w:val="en-GB"/>
        </w:rPr>
        <w:t>…………………………………………………..</w:t>
      </w:r>
    </w:p>
    <w:p w14:paraId="3E5EDB93" w14:textId="77777777" w:rsidR="00014220" w:rsidRDefault="00014220" w:rsidP="00014220">
      <w:pPr>
        <w:jc w:val="both"/>
        <w:rPr>
          <w:lang w:val="en-GB"/>
        </w:rPr>
      </w:pPr>
    </w:p>
    <w:p w14:paraId="195255C1" w14:textId="06B095DF" w:rsidR="00DE3408" w:rsidRPr="00DE3408" w:rsidRDefault="00DE3408" w:rsidP="00014220">
      <w:pPr>
        <w:jc w:val="both"/>
        <w:rPr>
          <w:b/>
          <w:lang w:val="en-GB"/>
        </w:rPr>
      </w:pPr>
      <w:r w:rsidRPr="00DE3408">
        <w:rPr>
          <w:b/>
          <w:lang w:val="en-GB"/>
        </w:rPr>
        <w:t>Verbalization</w:t>
      </w:r>
    </w:p>
    <w:p w14:paraId="0452ECB6" w14:textId="3D8F1435" w:rsidR="00DE3408" w:rsidRPr="00DE3408" w:rsidRDefault="00DE3408">
      <w:pPr>
        <w:rPr>
          <w:lang w:val="en-GB"/>
        </w:rPr>
      </w:pPr>
      <w:r w:rsidRPr="00DE3408">
        <w:rPr>
          <w:lang w:val="en-GB"/>
        </w:rPr>
        <w:t>At the end of the exercises pupils have t</w:t>
      </w:r>
      <w:r w:rsidR="00E30466">
        <w:rPr>
          <w:lang w:val="en-GB"/>
        </w:rPr>
        <w:t>o write a definition of density;</w:t>
      </w:r>
      <w:r w:rsidRPr="00DE3408">
        <w:rPr>
          <w:lang w:val="en-GB"/>
        </w:rPr>
        <w:t xml:space="preserve"> using their words they have to explain what the different in density means among the objects.    </w:t>
      </w:r>
    </w:p>
    <w:p w14:paraId="6163D041" w14:textId="3EC566EA" w:rsidR="00456901" w:rsidRPr="00456901" w:rsidRDefault="00DE3408" w:rsidP="00456901">
      <w:pPr>
        <w:rPr>
          <w:b/>
          <w:lang w:val="en-GB"/>
        </w:rPr>
      </w:pPr>
      <w:r w:rsidRPr="00DE3408">
        <w:rPr>
          <w:b/>
          <w:lang w:val="en-GB"/>
        </w:rPr>
        <w:t xml:space="preserve"> </w:t>
      </w:r>
    </w:p>
    <w:p w14:paraId="4EAB3E50" w14:textId="5CC103CF" w:rsidR="00456901" w:rsidRDefault="00456901" w:rsidP="00456901">
      <w:pPr>
        <w:tabs>
          <w:tab w:val="left" w:pos="2640"/>
        </w:tabs>
        <w:rPr>
          <w:b/>
          <w:lang w:val="en-GB"/>
        </w:rPr>
      </w:pPr>
      <w:r>
        <w:rPr>
          <w:noProof/>
        </w:rPr>
        <w:drawing>
          <wp:anchor distT="0" distB="0" distL="114300" distR="114300" simplePos="0" relativeHeight="251659264" behindDoc="0" locked="0" layoutInCell="1" allowOverlap="1" wp14:anchorId="2AE2A273" wp14:editId="113BBCDF">
            <wp:simplePos x="0" y="0"/>
            <wp:positionH relativeFrom="column">
              <wp:posOffset>3543300</wp:posOffset>
            </wp:positionH>
            <wp:positionV relativeFrom="paragraph">
              <wp:posOffset>40640</wp:posOffset>
            </wp:positionV>
            <wp:extent cx="1371600" cy="1215390"/>
            <wp:effectExtent l="0" t="0" r="0" b="381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AFC">
        <w:rPr>
          <w:noProof/>
        </w:rPr>
        <w:drawing>
          <wp:anchor distT="0" distB="0" distL="114300" distR="114300" simplePos="0" relativeHeight="251660288" behindDoc="0" locked="0" layoutInCell="1" allowOverlap="1" wp14:anchorId="45D587ED" wp14:editId="73BC1342">
            <wp:simplePos x="0" y="0"/>
            <wp:positionH relativeFrom="column">
              <wp:posOffset>5029200</wp:posOffset>
            </wp:positionH>
            <wp:positionV relativeFrom="paragraph">
              <wp:posOffset>40640</wp:posOffset>
            </wp:positionV>
            <wp:extent cx="1512570" cy="1163320"/>
            <wp:effectExtent l="0" t="0" r="11430" b="508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57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901">
        <w:rPr>
          <w:b/>
          <w:lang w:val="en-GB"/>
        </w:rPr>
        <w:t>Homework</w:t>
      </w:r>
      <w:r>
        <w:rPr>
          <w:b/>
          <w:lang w:val="en-GB"/>
        </w:rPr>
        <w:t>:</w:t>
      </w:r>
    </w:p>
    <w:p w14:paraId="3609F327" w14:textId="3BC96E16" w:rsidR="00456901" w:rsidRDefault="00456901" w:rsidP="00456901">
      <w:pPr>
        <w:tabs>
          <w:tab w:val="left" w:pos="2640"/>
        </w:tabs>
        <w:rPr>
          <w:b/>
          <w:lang w:val="en-GB"/>
        </w:rPr>
      </w:pPr>
      <w:r>
        <w:rPr>
          <w:b/>
          <w:lang w:val="en-GB"/>
        </w:rPr>
        <w:t>Exercises: (one example)</w:t>
      </w:r>
    </w:p>
    <w:p w14:paraId="4D7536C6" w14:textId="2BD90605" w:rsidR="00456901" w:rsidRPr="00456901" w:rsidRDefault="00456901" w:rsidP="00456901">
      <w:pPr>
        <w:ind w:left="360"/>
        <w:jc w:val="both"/>
        <w:rPr>
          <w:lang w:val="en-GB"/>
        </w:rPr>
      </w:pPr>
      <w:r w:rsidRPr="00456901">
        <w:rPr>
          <w:lang w:val="en-GB"/>
        </w:rPr>
        <w:t>Calculate the volume of the aluminium cube</w:t>
      </w:r>
    </w:p>
    <w:p w14:paraId="6DF805F5" w14:textId="3FC8A8B6" w:rsidR="00456901" w:rsidRDefault="00456901" w:rsidP="00456901">
      <w:pPr>
        <w:pStyle w:val="Paragrafoelenco"/>
        <w:jc w:val="both"/>
        <w:rPr>
          <w:vertAlign w:val="superscript"/>
          <w:lang w:val="en-GB"/>
        </w:rPr>
      </w:pPr>
      <w:r w:rsidRPr="00456901">
        <w:rPr>
          <w:lang w:val="en-GB"/>
        </w:rPr>
        <w:t>V = ________________ cm</w:t>
      </w:r>
      <w:r w:rsidRPr="00456901">
        <w:rPr>
          <w:vertAlign w:val="superscript"/>
          <w:lang w:val="en-GB"/>
        </w:rPr>
        <w:t>3</w:t>
      </w:r>
    </w:p>
    <w:p w14:paraId="0C61E381" w14:textId="00BB71C2" w:rsidR="00456901" w:rsidRPr="00456901" w:rsidRDefault="00456901" w:rsidP="00456901">
      <w:pPr>
        <w:ind w:left="360"/>
        <w:jc w:val="both"/>
        <w:rPr>
          <w:lang w:val="en-GB"/>
        </w:rPr>
      </w:pPr>
      <w:r>
        <w:rPr>
          <w:lang w:val="en-GB"/>
        </w:rPr>
        <w:t>Calculate the mass of the cube:</w:t>
      </w:r>
    </w:p>
    <w:p w14:paraId="22617D05" w14:textId="015DCEC1" w:rsidR="00456901" w:rsidRPr="00456901" w:rsidRDefault="00456901" w:rsidP="00456901">
      <w:pPr>
        <w:pStyle w:val="Paragrafoelenco"/>
        <w:jc w:val="both"/>
        <w:rPr>
          <w:lang w:val="en-GB"/>
        </w:rPr>
      </w:pPr>
      <w:r w:rsidRPr="00456901">
        <w:rPr>
          <w:lang w:val="en-GB"/>
        </w:rPr>
        <w:t>M = ________________ g</w:t>
      </w:r>
    </w:p>
    <w:p w14:paraId="5007FA03" w14:textId="46B8B7A1" w:rsidR="00456901" w:rsidRPr="00F220FF" w:rsidRDefault="00456901" w:rsidP="00F220FF">
      <w:pPr>
        <w:ind w:left="360"/>
        <w:jc w:val="both"/>
        <w:rPr>
          <w:lang w:val="en-GB"/>
        </w:rPr>
      </w:pPr>
      <w:r>
        <w:rPr>
          <w:lang w:val="en-GB"/>
        </w:rPr>
        <w:t>Calculate the density of the aluminium cube</w:t>
      </w:r>
      <w:r w:rsidR="00F220FF">
        <w:rPr>
          <w:lang w:val="en-GB"/>
        </w:rPr>
        <w:t>:</w:t>
      </w:r>
    </w:p>
    <w:p w14:paraId="5D0F3149" w14:textId="77777777" w:rsidR="00456901" w:rsidRPr="00456901" w:rsidRDefault="00456901" w:rsidP="00456901">
      <w:pPr>
        <w:jc w:val="both"/>
        <w:rPr>
          <w:lang w:val="en-GB"/>
        </w:rPr>
      </w:pPr>
      <w:r w:rsidRPr="00456901">
        <w:rPr>
          <w:iCs/>
          <w:lang w:val="en-GB"/>
        </w:rPr>
        <w:tab/>
      </w:r>
      <m:oMath>
        <m:r>
          <w:rPr>
            <w:rFonts w:ascii="Cambria Math" w:hAnsi="Cambria Math"/>
            <w:lang w:val="en-GB"/>
          </w:rPr>
          <m:t>ρ=</m:t>
        </m:r>
        <m:f>
          <m:fPr>
            <m:ctrlPr>
              <w:rPr>
                <w:rFonts w:ascii="Cambria Math" w:hAnsi="Cambria Math"/>
                <w:i/>
                <w:lang w:val="en-GB"/>
              </w:rPr>
            </m:ctrlPr>
          </m:fPr>
          <m:num>
            <m:r>
              <w:rPr>
                <w:rFonts w:ascii="Cambria Math" w:hAnsi="Cambria Math"/>
                <w:lang w:val="en-GB"/>
              </w:rPr>
              <m:t>…</m:t>
            </m:r>
          </m:num>
          <m:den>
            <m:r>
              <w:rPr>
                <w:rFonts w:ascii="Cambria Math" w:hAnsi="Cambria Math"/>
                <w:lang w:val="en-GB"/>
              </w:rPr>
              <m:t>…</m:t>
            </m:r>
          </m:den>
        </m:f>
        <m:r>
          <w:rPr>
            <w:rFonts w:ascii="Cambria Math" w:hAnsi="Cambria Math"/>
            <w:lang w:val="en-GB"/>
          </w:rPr>
          <m:t>= __________</m:t>
        </m:r>
        <m:f>
          <m:fPr>
            <m:ctrlPr>
              <w:rPr>
                <w:rFonts w:ascii="Cambria Math" w:hAnsi="Cambria Math"/>
                <w:i/>
                <w:lang w:val="en-GB"/>
              </w:rPr>
            </m:ctrlPr>
          </m:fPr>
          <m:num>
            <m:r>
              <w:rPr>
                <w:rFonts w:ascii="Cambria Math" w:hAnsi="Cambria Math"/>
                <w:lang w:val="en-GB"/>
              </w:rPr>
              <m:t>g</m:t>
            </m:r>
          </m:num>
          <m:den>
            <m:sSup>
              <m:sSupPr>
                <m:ctrlPr>
                  <w:rPr>
                    <w:rFonts w:ascii="Cambria Math" w:hAnsi="Cambria Math"/>
                    <w:i/>
                    <w:lang w:val="en-GB"/>
                  </w:rPr>
                </m:ctrlPr>
              </m:sSupPr>
              <m:e>
                <m:r>
                  <w:rPr>
                    <w:rFonts w:ascii="Cambria Math" w:hAnsi="Cambria Math"/>
                    <w:lang w:val="en-GB"/>
                  </w:rPr>
                  <m:t>cm</m:t>
                </m:r>
              </m:e>
              <m:sup>
                <m:r>
                  <w:rPr>
                    <w:rFonts w:ascii="Cambria Math" w:hAnsi="Cambria Math"/>
                    <w:lang w:val="en-GB"/>
                  </w:rPr>
                  <m:t>3</m:t>
                </m:r>
              </m:sup>
            </m:sSup>
          </m:den>
        </m:f>
      </m:oMath>
    </w:p>
    <w:p w14:paraId="66763434" w14:textId="77777777" w:rsidR="00456901" w:rsidRDefault="00456901" w:rsidP="00456901">
      <w:pPr>
        <w:tabs>
          <w:tab w:val="left" w:pos="2640"/>
        </w:tabs>
        <w:rPr>
          <w:b/>
          <w:lang w:val="en-GB"/>
        </w:rPr>
      </w:pPr>
    </w:p>
    <w:p w14:paraId="2F9982EE" w14:textId="77777777" w:rsidR="00483BB3" w:rsidRDefault="00483BB3" w:rsidP="00483BB3">
      <w:pPr>
        <w:pBdr>
          <w:top w:val="single" w:sz="4" w:space="1" w:color="auto"/>
        </w:pBdr>
        <w:tabs>
          <w:tab w:val="left" w:pos="2640"/>
        </w:tabs>
        <w:rPr>
          <w:b/>
          <w:color w:val="1F497D" w:themeColor="text2"/>
          <w:lang w:val="en-GB"/>
        </w:rPr>
      </w:pPr>
    </w:p>
    <w:p w14:paraId="394455A1" w14:textId="598566AE" w:rsidR="003B6960" w:rsidRPr="00483BB3" w:rsidRDefault="003B6960" w:rsidP="00483BB3">
      <w:pPr>
        <w:pBdr>
          <w:top w:val="single" w:sz="4" w:space="1" w:color="auto"/>
        </w:pBdr>
        <w:tabs>
          <w:tab w:val="left" w:pos="2640"/>
        </w:tabs>
        <w:rPr>
          <w:b/>
          <w:color w:val="1F497D" w:themeColor="text2"/>
          <w:lang w:val="en-GB"/>
        </w:rPr>
      </w:pPr>
      <w:r w:rsidRPr="00483BB3">
        <w:rPr>
          <w:b/>
          <w:color w:val="1F497D" w:themeColor="text2"/>
          <w:lang w:val="en-GB"/>
        </w:rPr>
        <w:t>STEP 2: FLOATING AND SINKING AND RELATIVE DENSITY</w:t>
      </w:r>
    </w:p>
    <w:p w14:paraId="5430C556" w14:textId="661A4EC9" w:rsidR="003B6960" w:rsidRPr="003B6960" w:rsidRDefault="003B6960" w:rsidP="00456901">
      <w:pPr>
        <w:tabs>
          <w:tab w:val="left" w:pos="2640"/>
        </w:tabs>
        <w:rPr>
          <w:lang w:val="en-GB"/>
        </w:rPr>
      </w:pPr>
      <w:r w:rsidRPr="003B6960">
        <w:rPr>
          <w:lang w:val="en-GB"/>
        </w:rPr>
        <w:t xml:space="preserve">Time: </w:t>
      </w:r>
      <w:r w:rsidR="00B97CF6">
        <w:rPr>
          <w:lang w:val="en-GB"/>
        </w:rPr>
        <w:t xml:space="preserve">1 </w:t>
      </w:r>
      <w:r w:rsidR="006566BD">
        <w:rPr>
          <w:lang w:val="en-GB"/>
        </w:rPr>
        <w:t>h</w:t>
      </w:r>
    </w:p>
    <w:p w14:paraId="4742EBC0" w14:textId="08DEA659" w:rsidR="003B6960" w:rsidRDefault="00306FE2" w:rsidP="00456901">
      <w:pPr>
        <w:tabs>
          <w:tab w:val="left" w:pos="2640"/>
        </w:tabs>
        <w:rPr>
          <w:lang w:val="en-GB"/>
        </w:rPr>
      </w:pPr>
      <w:r>
        <w:rPr>
          <w:lang w:val="en-GB"/>
        </w:rPr>
        <w:t>Location: classroom</w:t>
      </w:r>
      <w:r w:rsidR="006566BD">
        <w:rPr>
          <w:lang w:val="en-GB"/>
        </w:rPr>
        <w:t xml:space="preserve"> or science lab with the possibility to use a computer and a projector.</w:t>
      </w:r>
    </w:p>
    <w:p w14:paraId="4E3DB019" w14:textId="77777777" w:rsidR="00483BB3" w:rsidRDefault="00483BB3" w:rsidP="00456901">
      <w:pPr>
        <w:tabs>
          <w:tab w:val="left" w:pos="2640"/>
        </w:tabs>
        <w:rPr>
          <w:lang w:val="en-GB"/>
        </w:rPr>
      </w:pPr>
    </w:p>
    <w:p w14:paraId="5FAB8716" w14:textId="6B062713" w:rsidR="00306FE2" w:rsidRDefault="00306FE2" w:rsidP="00456901">
      <w:pPr>
        <w:tabs>
          <w:tab w:val="left" w:pos="2640"/>
        </w:tabs>
        <w:rPr>
          <w:b/>
          <w:lang w:val="en-GB"/>
        </w:rPr>
      </w:pPr>
      <w:r w:rsidRPr="0002432D">
        <w:rPr>
          <w:b/>
          <w:lang w:val="en-GB"/>
        </w:rPr>
        <w:t>Experience</w:t>
      </w:r>
      <w:r w:rsidR="0002432D">
        <w:rPr>
          <w:b/>
          <w:lang w:val="en-GB"/>
        </w:rPr>
        <w:t xml:space="preserve"> 1</w:t>
      </w:r>
      <w:r w:rsidRPr="0002432D">
        <w:rPr>
          <w:b/>
          <w:lang w:val="en-GB"/>
        </w:rPr>
        <w:t xml:space="preserve">: </w:t>
      </w:r>
    </w:p>
    <w:p w14:paraId="1A1A86EB" w14:textId="5C13C25F" w:rsidR="0002432D" w:rsidRDefault="0002432D" w:rsidP="00456901">
      <w:pPr>
        <w:tabs>
          <w:tab w:val="left" w:pos="2640"/>
        </w:tabs>
        <w:rPr>
          <w:lang w:val="en-GB"/>
        </w:rPr>
      </w:pPr>
      <w:r w:rsidRPr="0002432D">
        <w:rPr>
          <w:lang w:val="en-GB"/>
        </w:rPr>
        <w:t>Teacher</w:t>
      </w:r>
      <w:r>
        <w:rPr>
          <w:lang w:val="en-GB"/>
        </w:rPr>
        <w:t xml:space="preserve"> guides p</w:t>
      </w:r>
      <w:r w:rsidR="00145CAC">
        <w:rPr>
          <w:lang w:val="en-GB"/>
        </w:rPr>
        <w:t>upils to understand floatation and sinking.</w:t>
      </w:r>
    </w:p>
    <w:p w14:paraId="49049190" w14:textId="77777777" w:rsidR="0002432D" w:rsidRPr="0002432D" w:rsidRDefault="0002432D" w:rsidP="00456901">
      <w:pPr>
        <w:tabs>
          <w:tab w:val="left" w:pos="2640"/>
        </w:tabs>
        <w:rPr>
          <w:lang w:val="en-GB"/>
        </w:rPr>
      </w:pPr>
    </w:p>
    <w:p w14:paraId="70CAB7CB" w14:textId="2E121EF5" w:rsidR="0002432D" w:rsidRDefault="0002432D" w:rsidP="00456901">
      <w:pPr>
        <w:tabs>
          <w:tab w:val="left" w:pos="2640"/>
        </w:tabs>
        <w:rPr>
          <w:lang w:val="en-GB"/>
        </w:rPr>
      </w:pPr>
      <w:r>
        <w:rPr>
          <w:lang w:val="en-GB"/>
        </w:rPr>
        <w:t>Materials:</w:t>
      </w:r>
    </w:p>
    <w:p w14:paraId="71C2DE5B" w14:textId="441FABB6" w:rsidR="0002432D" w:rsidRPr="0002432D" w:rsidRDefault="0002432D" w:rsidP="0002432D">
      <w:pPr>
        <w:pStyle w:val="Paragrafoelenco"/>
        <w:numPr>
          <w:ilvl w:val="0"/>
          <w:numId w:val="2"/>
        </w:numPr>
        <w:tabs>
          <w:tab w:val="left" w:pos="2640"/>
        </w:tabs>
        <w:rPr>
          <w:lang w:val="en-GB"/>
        </w:rPr>
      </w:pPr>
      <w:r w:rsidRPr="0002432D">
        <w:rPr>
          <w:lang w:val="en-GB"/>
        </w:rPr>
        <w:t>2 equal pieces of aluminium sheet</w:t>
      </w:r>
      <w:r w:rsidR="00B3121F">
        <w:rPr>
          <w:lang w:val="en-GB"/>
        </w:rPr>
        <w:t>s</w:t>
      </w:r>
      <w:r w:rsidRPr="0002432D">
        <w:rPr>
          <w:lang w:val="en-GB"/>
        </w:rPr>
        <w:t>.</w:t>
      </w:r>
    </w:p>
    <w:p w14:paraId="35A0B1EB" w14:textId="4F31020E" w:rsidR="0002432D" w:rsidRDefault="0002432D" w:rsidP="0002432D">
      <w:pPr>
        <w:pStyle w:val="Paragrafoelenco"/>
        <w:numPr>
          <w:ilvl w:val="0"/>
          <w:numId w:val="2"/>
        </w:numPr>
        <w:tabs>
          <w:tab w:val="left" w:pos="2640"/>
        </w:tabs>
        <w:rPr>
          <w:lang w:val="en-GB"/>
        </w:rPr>
      </w:pPr>
      <w:r>
        <w:rPr>
          <w:lang w:val="en-GB"/>
        </w:rPr>
        <w:t>1 pieces of cork.</w:t>
      </w:r>
    </w:p>
    <w:p w14:paraId="494DF807" w14:textId="0D401D74" w:rsidR="0002432D" w:rsidRDefault="0002432D" w:rsidP="0002432D">
      <w:pPr>
        <w:pStyle w:val="Paragrafoelenco"/>
        <w:numPr>
          <w:ilvl w:val="0"/>
          <w:numId w:val="2"/>
        </w:numPr>
        <w:tabs>
          <w:tab w:val="left" w:pos="2640"/>
        </w:tabs>
        <w:rPr>
          <w:lang w:val="en-GB"/>
        </w:rPr>
      </w:pPr>
      <w:r>
        <w:rPr>
          <w:lang w:val="en-GB"/>
        </w:rPr>
        <w:t>1 stone.</w:t>
      </w:r>
    </w:p>
    <w:p w14:paraId="7FB2E675" w14:textId="3BC1B2E1" w:rsidR="0002432D" w:rsidRDefault="0002432D" w:rsidP="0002432D">
      <w:pPr>
        <w:pStyle w:val="Paragrafoelenco"/>
        <w:numPr>
          <w:ilvl w:val="0"/>
          <w:numId w:val="2"/>
        </w:numPr>
        <w:tabs>
          <w:tab w:val="left" w:pos="2640"/>
        </w:tabs>
        <w:rPr>
          <w:lang w:val="en-GB"/>
        </w:rPr>
      </w:pPr>
      <w:r>
        <w:rPr>
          <w:lang w:val="en-GB"/>
        </w:rPr>
        <w:t xml:space="preserve">A piece of </w:t>
      </w:r>
      <w:proofErr w:type="spellStart"/>
      <w:r>
        <w:rPr>
          <w:lang w:val="en-GB"/>
        </w:rPr>
        <w:t>plastiline</w:t>
      </w:r>
      <w:proofErr w:type="spellEnd"/>
      <w:r>
        <w:rPr>
          <w:lang w:val="en-GB"/>
        </w:rPr>
        <w:t>.</w:t>
      </w:r>
    </w:p>
    <w:p w14:paraId="63308DDF" w14:textId="66D9AD69" w:rsidR="0002432D" w:rsidRDefault="0002432D" w:rsidP="0002432D">
      <w:pPr>
        <w:pStyle w:val="Paragrafoelenco"/>
        <w:numPr>
          <w:ilvl w:val="0"/>
          <w:numId w:val="2"/>
        </w:numPr>
        <w:tabs>
          <w:tab w:val="left" w:pos="2640"/>
        </w:tabs>
        <w:rPr>
          <w:lang w:val="en-GB"/>
        </w:rPr>
      </w:pPr>
      <w:r>
        <w:rPr>
          <w:lang w:val="en-GB"/>
        </w:rPr>
        <w:t>A piece of wax.</w:t>
      </w:r>
    </w:p>
    <w:p w14:paraId="6A8769D8" w14:textId="7BEE2EDC" w:rsidR="00B3121F" w:rsidRDefault="00B3121F" w:rsidP="0002432D">
      <w:pPr>
        <w:pStyle w:val="Paragrafoelenco"/>
        <w:numPr>
          <w:ilvl w:val="0"/>
          <w:numId w:val="2"/>
        </w:numPr>
        <w:tabs>
          <w:tab w:val="left" w:pos="2640"/>
        </w:tabs>
        <w:rPr>
          <w:lang w:val="en-GB"/>
        </w:rPr>
      </w:pPr>
      <w:proofErr w:type="gramStart"/>
      <w:r>
        <w:rPr>
          <w:lang w:val="en-GB"/>
        </w:rPr>
        <w:t>…….</w:t>
      </w:r>
      <w:proofErr w:type="gramEnd"/>
      <w:r>
        <w:rPr>
          <w:lang w:val="en-GB"/>
        </w:rPr>
        <w:t xml:space="preserve"> Something else.</w:t>
      </w:r>
    </w:p>
    <w:p w14:paraId="149F6514" w14:textId="0EC9E57D" w:rsidR="006566BD" w:rsidRPr="006566BD" w:rsidRDefault="0002432D" w:rsidP="006566BD">
      <w:pPr>
        <w:pStyle w:val="Paragrafoelenco"/>
        <w:numPr>
          <w:ilvl w:val="0"/>
          <w:numId w:val="2"/>
        </w:numPr>
        <w:tabs>
          <w:tab w:val="left" w:pos="2640"/>
        </w:tabs>
        <w:rPr>
          <w:lang w:val="en-GB"/>
        </w:rPr>
      </w:pPr>
      <w:r>
        <w:rPr>
          <w:lang w:val="en-GB"/>
        </w:rPr>
        <w:t>A can or any other container with water.</w:t>
      </w:r>
    </w:p>
    <w:p w14:paraId="7A05E629" w14:textId="77777777" w:rsidR="006566BD" w:rsidRDefault="006566BD" w:rsidP="006566BD">
      <w:pPr>
        <w:tabs>
          <w:tab w:val="left" w:pos="2640"/>
        </w:tabs>
        <w:ind w:left="360"/>
        <w:rPr>
          <w:lang w:val="en-GB"/>
        </w:rPr>
      </w:pPr>
    </w:p>
    <w:p w14:paraId="7CA806EA" w14:textId="426DFFE8" w:rsidR="0002432D" w:rsidRPr="006566BD" w:rsidRDefault="0002432D" w:rsidP="006566BD">
      <w:pPr>
        <w:tabs>
          <w:tab w:val="left" w:pos="2640"/>
        </w:tabs>
        <w:rPr>
          <w:lang w:val="en-GB"/>
        </w:rPr>
      </w:pPr>
      <w:r w:rsidRPr="006566BD">
        <w:rPr>
          <w:lang w:val="en-GB"/>
        </w:rPr>
        <w:t xml:space="preserve">With this experience pupils have to say what are the objects </w:t>
      </w:r>
      <w:r w:rsidR="004D26F0">
        <w:rPr>
          <w:lang w:val="en-GB"/>
        </w:rPr>
        <w:t>that floating and what</w:t>
      </w:r>
      <w:r w:rsidR="007E541B" w:rsidRPr="006566BD">
        <w:rPr>
          <w:lang w:val="en-GB"/>
        </w:rPr>
        <w:t xml:space="preserve"> sinking and why. It’s important that they speak about the relation between the object</w:t>
      </w:r>
      <w:r w:rsidR="00B3121F" w:rsidRPr="006566BD">
        <w:rPr>
          <w:lang w:val="en-GB"/>
        </w:rPr>
        <w:t>s</w:t>
      </w:r>
      <w:r w:rsidR="007E541B" w:rsidRPr="006566BD">
        <w:rPr>
          <w:lang w:val="en-GB"/>
        </w:rPr>
        <w:t xml:space="preserve"> and fluid density.</w:t>
      </w:r>
    </w:p>
    <w:p w14:paraId="7B88AEF2" w14:textId="77777777" w:rsidR="00B3121F" w:rsidRDefault="00B3121F" w:rsidP="00B3121F">
      <w:pPr>
        <w:tabs>
          <w:tab w:val="left" w:pos="2640"/>
        </w:tabs>
        <w:ind w:left="360"/>
        <w:jc w:val="both"/>
        <w:rPr>
          <w:lang w:val="en-GB"/>
        </w:rPr>
      </w:pPr>
    </w:p>
    <w:p w14:paraId="537718A8" w14:textId="558D6A54" w:rsidR="007E541B" w:rsidRDefault="00B3121F" w:rsidP="006566BD">
      <w:pPr>
        <w:tabs>
          <w:tab w:val="left" w:pos="2640"/>
        </w:tabs>
        <w:jc w:val="both"/>
        <w:rPr>
          <w:lang w:val="en-GB"/>
        </w:rPr>
      </w:pPr>
      <w:r>
        <w:rPr>
          <w:lang w:val="en-GB"/>
        </w:rPr>
        <w:t>Teacher can start a reflection using aluminium sheets. The aluminium density</w:t>
      </w:r>
      <w:r w:rsidR="00E30466">
        <w:rPr>
          <w:lang w:val="en-GB"/>
        </w:rPr>
        <w:t xml:space="preserve"> is more than</w:t>
      </w:r>
      <w:r>
        <w:rPr>
          <w:lang w:val="en-GB"/>
        </w:rPr>
        <w:t xml:space="preserve"> water density but the rolled-up sheet</w:t>
      </w:r>
      <w:r w:rsidR="00145CAC">
        <w:rPr>
          <w:lang w:val="en-GB"/>
        </w:rPr>
        <w:t>s</w:t>
      </w:r>
      <w:r>
        <w:rPr>
          <w:lang w:val="en-GB"/>
        </w:rPr>
        <w:t xml:space="preserve"> floats</w:t>
      </w:r>
      <w:r w:rsidR="00096230">
        <w:rPr>
          <w:lang w:val="en-GB"/>
        </w:rPr>
        <w:t>. Why?</w:t>
      </w:r>
    </w:p>
    <w:p w14:paraId="16972FE4" w14:textId="357DF30B" w:rsidR="00096230" w:rsidRDefault="00145CAC" w:rsidP="006566BD">
      <w:pPr>
        <w:tabs>
          <w:tab w:val="left" w:pos="2640"/>
        </w:tabs>
        <w:jc w:val="both"/>
        <w:rPr>
          <w:lang w:val="en-GB"/>
        </w:rPr>
      </w:pPr>
      <w:r>
        <w:rPr>
          <w:lang w:val="en-GB"/>
        </w:rPr>
        <w:t>After that teacher presses one aluminium ball, with a nutcracker, until all the air inside the ball will be go out. The ball into the water should sink. Why?</w:t>
      </w:r>
    </w:p>
    <w:p w14:paraId="3BE1BC6C" w14:textId="683B7B61" w:rsidR="00145CAC" w:rsidRDefault="00145CAC" w:rsidP="006566BD">
      <w:pPr>
        <w:tabs>
          <w:tab w:val="left" w:pos="2640"/>
        </w:tabs>
        <w:jc w:val="both"/>
        <w:rPr>
          <w:lang w:val="en-GB"/>
        </w:rPr>
      </w:pPr>
      <w:r>
        <w:rPr>
          <w:lang w:val="en-GB"/>
        </w:rPr>
        <w:t>What is change? What doesn’t?</w:t>
      </w:r>
    </w:p>
    <w:p w14:paraId="6A7010A5" w14:textId="77777777" w:rsidR="00145CAC" w:rsidRDefault="00145CAC" w:rsidP="006566BD">
      <w:pPr>
        <w:tabs>
          <w:tab w:val="left" w:pos="2640"/>
        </w:tabs>
        <w:jc w:val="both"/>
        <w:rPr>
          <w:lang w:val="en-GB"/>
        </w:rPr>
      </w:pPr>
    </w:p>
    <w:p w14:paraId="1AF9D9B2" w14:textId="59C9E8E2" w:rsidR="007E541B" w:rsidRPr="00145CAC" w:rsidRDefault="00145CAC" w:rsidP="006566BD">
      <w:pPr>
        <w:tabs>
          <w:tab w:val="left" w:pos="2640"/>
        </w:tabs>
        <w:rPr>
          <w:b/>
          <w:lang w:val="en-GB"/>
        </w:rPr>
      </w:pPr>
      <w:r w:rsidRPr="00145CAC">
        <w:rPr>
          <w:b/>
          <w:lang w:val="en-GB"/>
        </w:rPr>
        <w:t>Experience 2:</w:t>
      </w:r>
    </w:p>
    <w:p w14:paraId="31A31E30" w14:textId="23053237" w:rsidR="00145CAC" w:rsidRDefault="00145CAC" w:rsidP="006566BD">
      <w:pPr>
        <w:tabs>
          <w:tab w:val="left" w:pos="2640"/>
        </w:tabs>
        <w:rPr>
          <w:lang w:val="en-GB"/>
        </w:rPr>
      </w:pPr>
      <w:r>
        <w:rPr>
          <w:lang w:val="en-GB"/>
        </w:rPr>
        <w:t>Teacher guides pupils to learn relative density.</w:t>
      </w:r>
    </w:p>
    <w:p w14:paraId="7E215462" w14:textId="77777777" w:rsidR="007E541B" w:rsidRDefault="007E541B" w:rsidP="0002432D">
      <w:pPr>
        <w:tabs>
          <w:tab w:val="left" w:pos="2640"/>
        </w:tabs>
        <w:ind w:left="360"/>
        <w:rPr>
          <w:lang w:val="en-GB"/>
        </w:rPr>
      </w:pPr>
    </w:p>
    <w:p w14:paraId="10FF4612" w14:textId="2C2FCB66" w:rsidR="004D26F0" w:rsidRPr="0002432D" w:rsidRDefault="00145CAC" w:rsidP="006566BD">
      <w:pPr>
        <w:tabs>
          <w:tab w:val="left" w:pos="2640"/>
        </w:tabs>
        <w:rPr>
          <w:lang w:val="en-GB"/>
        </w:rPr>
      </w:pPr>
      <w:r>
        <w:rPr>
          <w:lang w:val="en-GB"/>
        </w:rPr>
        <w:t>Materials:</w:t>
      </w:r>
    </w:p>
    <w:p w14:paraId="13ED05FE" w14:textId="451C3795" w:rsidR="00306FE2" w:rsidRPr="0002432D" w:rsidRDefault="00306FE2" w:rsidP="0002432D">
      <w:pPr>
        <w:pStyle w:val="Paragrafoelenco"/>
        <w:numPr>
          <w:ilvl w:val="0"/>
          <w:numId w:val="2"/>
        </w:numPr>
        <w:tabs>
          <w:tab w:val="left" w:pos="2640"/>
        </w:tabs>
        <w:rPr>
          <w:lang w:val="en-GB"/>
        </w:rPr>
      </w:pPr>
      <w:r w:rsidRPr="0002432D">
        <w:rPr>
          <w:lang w:val="en-GB"/>
        </w:rPr>
        <w:t xml:space="preserve">3 </w:t>
      </w:r>
      <w:r w:rsidR="0002432D" w:rsidRPr="0002432D">
        <w:rPr>
          <w:lang w:val="en-GB"/>
        </w:rPr>
        <w:t>glass cans with respectively water, alcohol and oil.</w:t>
      </w:r>
    </w:p>
    <w:p w14:paraId="083A7160" w14:textId="4F97D02C" w:rsidR="0002432D" w:rsidRDefault="0002432D" w:rsidP="0002432D">
      <w:pPr>
        <w:pStyle w:val="Paragrafoelenco"/>
        <w:numPr>
          <w:ilvl w:val="0"/>
          <w:numId w:val="2"/>
        </w:numPr>
        <w:tabs>
          <w:tab w:val="left" w:pos="2640"/>
        </w:tabs>
        <w:rPr>
          <w:lang w:val="en-GB"/>
        </w:rPr>
      </w:pPr>
      <w:r>
        <w:rPr>
          <w:lang w:val="en-GB"/>
        </w:rPr>
        <w:t xml:space="preserve">3 equal wax pieces. </w:t>
      </w:r>
    </w:p>
    <w:p w14:paraId="0E1A1815" w14:textId="51C6DB14" w:rsidR="0002432D" w:rsidRDefault="005B1B88" w:rsidP="0002432D">
      <w:pPr>
        <w:pStyle w:val="Paragrafoelenco"/>
        <w:numPr>
          <w:ilvl w:val="0"/>
          <w:numId w:val="2"/>
        </w:numPr>
        <w:tabs>
          <w:tab w:val="left" w:pos="2640"/>
        </w:tabs>
        <w:rPr>
          <w:lang w:val="en-GB"/>
        </w:rPr>
      </w:pPr>
      <w:r>
        <w:rPr>
          <w:lang w:val="en-GB"/>
        </w:rPr>
        <w:t xml:space="preserve">3 cans empty. </w:t>
      </w:r>
    </w:p>
    <w:p w14:paraId="0077F386" w14:textId="77777777" w:rsidR="00E30466" w:rsidRDefault="00E30466" w:rsidP="00E30466">
      <w:pPr>
        <w:tabs>
          <w:tab w:val="left" w:pos="2640"/>
        </w:tabs>
        <w:rPr>
          <w:lang w:val="en-GB"/>
        </w:rPr>
      </w:pPr>
    </w:p>
    <w:p w14:paraId="2B56EB9A" w14:textId="6F6A2998" w:rsidR="00E30466" w:rsidRDefault="00E30466" w:rsidP="006566BD">
      <w:pPr>
        <w:tabs>
          <w:tab w:val="left" w:pos="2640"/>
        </w:tabs>
        <w:jc w:val="both"/>
        <w:rPr>
          <w:lang w:val="en-GB"/>
        </w:rPr>
      </w:pPr>
      <w:r>
        <w:rPr>
          <w:lang w:val="en-GB"/>
        </w:rPr>
        <w:t>Teacher ask</w:t>
      </w:r>
      <w:r w:rsidR="0088560F">
        <w:rPr>
          <w:lang w:val="en-GB"/>
        </w:rPr>
        <w:t>s</w:t>
      </w:r>
      <w:r>
        <w:rPr>
          <w:lang w:val="en-GB"/>
        </w:rPr>
        <w:t xml:space="preserve"> to </w:t>
      </w:r>
      <w:r w:rsidR="0088560F">
        <w:rPr>
          <w:lang w:val="en-GB"/>
        </w:rPr>
        <w:t>pupils, which</w:t>
      </w:r>
      <w:r>
        <w:rPr>
          <w:lang w:val="en-GB"/>
        </w:rPr>
        <w:t xml:space="preserve"> will be the </w:t>
      </w:r>
      <w:r w:rsidR="0088560F">
        <w:rPr>
          <w:lang w:val="en-GB"/>
        </w:rPr>
        <w:t xml:space="preserve">wax </w:t>
      </w:r>
      <w:r>
        <w:rPr>
          <w:lang w:val="en-GB"/>
        </w:rPr>
        <w:t>behaviour</w:t>
      </w:r>
      <w:r w:rsidR="0088560F">
        <w:rPr>
          <w:lang w:val="en-GB"/>
        </w:rPr>
        <w:t xml:space="preserve"> into the different fluids.</w:t>
      </w:r>
      <w:r w:rsidR="00961F91">
        <w:rPr>
          <w:lang w:val="en-GB"/>
        </w:rPr>
        <w:t xml:space="preserve"> After the discussion teacher will show what happens and guides pupils to understand relative density.</w:t>
      </w:r>
    </w:p>
    <w:p w14:paraId="56CA9A36" w14:textId="77777777" w:rsidR="00961F91" w:rsidRDefault="00961F91" w:rsidP="006566BD">
      <w:pPr>
        <w:tabs>
          <w:tab w:val="left" w:pos="2640"/>
        </w:tabs>
        <w:jc w:val="both"/>
        <w:rPr>
          <w:lang w:val="en-GB"/>
        </w:rPr>
      </w:pPr>
    </w:p>
    <w:p w14:paraId="2D350A55" w14:textId="017A435B" w:rsidR="00E30466" w:rsidRDefault="00961F91" w:rsidP="006566BD">
      <w:pPr>
        <w:tabs>
          <w:tab w:val="left" w:pos="2640"/>
        </w:tabs>
        <w:jc w:val="both"/>
        <w:rPr>
          <w:lang w:val="en-GB"/>
        </w:rPr>
      </w:pPr>
      <w:r>
        <w:rPr>
          <w:lang w:val="en-GB"/>
        </w:rPr>
        <w:t xml:space="preserve">In order to consolidate what has been learned it is useful </w:t>
      </w:r>
      <w:r w:rsidR="00461AB8">
        <w:rPr>
          <w:lang w:val="en-GB"/>
        </w:rPr>
        <w:t xml:space="preserve">to </w:t>
      </w:r>
      <w:r>
        <w:rPr>
          <w:lang w:val="en-GB"/>
        </w:rPr>
        <w:t xml:space="preserve">show that oil floats into water but sinks into alcohol </w:t>
      </w:r>
      <w:r w:rsidR="00461AB8">
        <w:rPr>
          <w:lang w:val="en-GB"/>
        </w:rPr>
        <w:t>and try also to make that:</w:t>
      </w:r>
      <w:r w:rsidR="009F51FA" w:rsidRPr="009F51FA">
        <w:rPr>
          <w:noProof/>
        </w:rPr>
        <w:t xml:space="preserve"> </w:t>
      </w:r>
    </w:p>
    <w:p w14:paraId="5CCE6DA1" w14:textId="6E6FBAC9" w:rsidR="00461AB8" w:rsidRDefault="009F51FA" w:rsidP="00E30466">
      <w:pPr>
        <w:tabs>
          <w:tab w:val="left" w:pos="2640"/>
        </w:tabs>
        <w:rPr>
          <w:lang w:val="en-GB"/>
        </w:rPr>
      </w:pPr>
      <w:r>
        <w:rPr>
          <w:lang w:val="en-GB"/>
        </w:rPr>
        <w:tab/>
      </w:r>
      <w:r>
        <w:rPr>
          <w:noProof/>
        </w:rPr>
        <w:drawing>
          <wp:inline distT="0" distB="0" distL="0" distR="0" wp14:anchorId="4653ADC9" wp14:editId="133EE1F9">
            <wp:extent cx="1464871" cy="1488568"/>
            <wp:effectExtent l="0" t="0" r="8890" b="10160"/>
            <wp:docPr id="4" name="Immagine 4" descr="Macintosh HD:Users:federicabiglino:Pictures:Libreria di iPhoto.photolibrary:Masters:2014:05:07:20140507-203008: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dericabiglino:Pictures:Libreria di iPhoto.photolibrary:Masters:2014:05:07:20140507-203008:IMG_043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3594" t="22393" r="27444" b="24612"/>
                    <a:stretch/>
                  </pic:blipFill>
                  <pic:spPr bwMode="auto">
                    <a:xfrm>
                      <a:off x="0" y="0"/>
                      <a:ext cx="1464871" cy="1488568"/>
                    </a:xfrm>
                    <a:prstGeom prst="rect">
                      <a:avLst/>
                    </a:prstGeom>
                    <a:noFill/>
                    <a:ln>
                      <a:noFill/>
                    </a:ln>
                    <a:extLst>
                      <a:ext uri="{53640926-AAD7-44d8-BBD7-CCE9431645EC}">
                        <a14:shadowObscured xmlns:a14="http://schemas.microsoft.com/office/drawing/2010/main"/>
                      </a:ext>
                    </a:extLst>
                  </pic:spPr>
                </pic:pic>
              </a:graphicData>
            </a:graphic>
          </wp:inline>
        </w:drawing>
      </w:r>
      <w:r w:rsidR="00E30466">
        <w:rPr>
          <w:lang w:val="en-GB"/>
        </w:rPr>
        <w:tab/>
      </w:r>
    </w:p>
    <w:p w14:paraId="4F5DAD1A" w14:textId="77777777" w:rsidR="009F51FA" w:rsidRDefault="009F51FA" w:rsidP="00E30466">
      <w:pPr>
        <w:tabs>
          <w:tab w:val="left" w:pos="2640"/>
        </w:tabs>
        <w:rPr>
          <w:lang w:val="en-GB"/>
        </w:rPr>
      </w:pPr>
    </w:p>
    <w:p w14:paraId="60A059E7" w14:textId="072E7517" w:rsidR="006566BD" w:rsidRDefault="006566BD" w:rsidP="00E30466">
      <w:pPr>
        <w:tabs>
          <w:tab w:val="left" w:pos="2640"/>
        </w:tabs>
        <w:rPr>
          <w:b/>
          <w:lang w:val="en-GB"/>
        </w:rPr>
      </w:pPr>
      <w:r>
        <w:rPr>
          <w:b/>
          <w:lang w:val="en-GB"/>
        </w:rPr>
        <w:t>Go - lab simulation: splash</w:t>
      </w:r>
    </w:p>
    <w:p w14:paraId="376A1445" w14:textId="61DE58D4" w:rsidR="006566BD" w:rsidRPr="006566BD" w:rsidRDefault="006566BD" w:rsidP="006566BD">
      <w:pPr>
        <w:tabs>
          <w:tab w:val="left" w:pos="2640"/>
        </w:tabs>
        <w:jc w:val="both"/>
        <w:rPr>
          <w:lang w:val="en-GB"/>
        </w:rPr>
      </w:pPr>
      <w:r>
        <w:rPr>
          <w:lang w:val="en-GB"/>
        </w:rPr>
        <w:t xml:space="preserve">After lab experiences teacher can show the concept learned with more points of view with splash lab simulation and ask to pupils to make some exercises at home or the next time in computer room. </w:t>
      </w:r>
    </w:p>
    <w:p w14:paraId="4F5BB100" w14:textId="77777777" w:rsidR="006566BD" w:rsidRDefault="006566BD" w:rsidP="00E30466">
      <w:pPr>
        <w:tabs>
          <w:tab w:val="left" w:pos="2640"/>
        </w:tabs>
        <w:rPr>
          <w:lang w:val="en-GB"/>
        </w:rPr>
      </w:pPr>
    </w:p>
    <w:p w14:paraId="5A138DB4" w14:textId="77777777" w:rsidR="006566BD" w:rsidRDefault="006566BD" w:rsidP="006566BD">
      <w:pPr>
        <w:pBdr>
          <w:top w:val="single" w:sz="4" w:space="1" w:color="auto"/>
        </w:pBdr>
        <w:tabs>
          <w:tab w:val="left" w:pos="2640"/>
        </w:tabs>
        <w:rPr>
          <w:b/>
          <w:color w:val="1F497D" w:themeColor="text2"/>
          <w:lang w:val="en-GB"/>
        </w:rPr>
      </w:pPr>
    </w:p>
    <w:p w14:paraId="5D780A44" w14:textId="121B3B8B" w:rsidR="006566BD" w:rsidRDefault="006566BD" w:rsidP="006566BD">
      <w:pPr>
        <w:pBdr>
          <w:top w:val="single" w:sz="4" w:space="1" w:color="auto"/>
        </w:pBdr>
        <w:tabs>
          <w:tab w:val="left" w:pos="2640"/>
        </w:tabs>
        <w:rPr>
          <w:b/>
          <w:color w:val="1F497D" w:themeColor="text2"/>
          <w:lang w:val="en-GB"/>
        </w:rPr>
      </w:pPr>
      <w:r>
        <w:rPr>
          <w:b/>
          <w:color w:val="1F497D" w:themeColor="text2"/>
          <w:lang w:val="en-GB"/>
        </w:rPr>
        <w:t>STEP 3</w:t>
      </w:r>
      <w:r w:rsidRPr="00483BB3">
        <w:rPr>
          <w:b/>
          <w:color w:val="1F497D" w:themeColor="text2"/>
          <w:lang w:val="en-GB"/>
        </w:rPr>
        <w:t xml:space="preserve">: </w:t>
      </w:r>
      <w:r>
        <w:rPr>
          <w:b/>
          <w:color w:val="1F497D" w:themeColor="text2"/>
          <w:lang w:val="en-GB"/>
        </w:rPr>
        <w:t>ARCHIMEDES’ PRINCIPLE</w:t>
      </w:r>
    </w:p>
    <w:p w14:paraId="4F15CB0B" w14:textId="4A61EB2E" w:rsidR="006566BD" w:rsidRPr="001D6482" w:rsidRDefault="001D6482" w:rsidP="006566BD">
      <w:pPr>
        <w:pBdr>
          <w:top w:val="single" w:sz="4" w:space="1" w:color="auto"/>
        </w:pBdr>
        <w:tabs>
          <w:tab w:val="left" w:pos="2640"/>
        </w:tabs>
        <w:rPr>
          <w:lang w:val="en-GB"/>
        </w:rPr>
      </w:pPr>
      <w:r w:rsidRPr="001D6482">
        <w:rPr>
          <w:lang w:val="en-GB"/>
        </w:rPr>
        <w:t xml:space="preserve">Time: 1 h </w:t>
      </w:r>
    </w:p>
    <w:p w14:paraId="298829C4" w14:textId="34E14B09" w:rsidR="001D6482" w:rsidRPr="001D6482" w:rsidRDefault="001D6482" w:rsidP="006566BD">
      <w:pPr>
        <w:pBdr>
          <w:top w:val="single" w:sz="4" w:space="1" w:color="auto"/>
        </w:pBdr>
        <w:tabs>
          <w:tab w:val="left" w:pos="2640"/>
        </w:tabs>
        <w:rPr>
          <w:lang w:val="en-GB"/>
        </w:rPr>
      </w:pPr>
      <w:r w:rsidRPr="001D6482">
        <w:rPr>
          <w:lang w:val="en-GB"/>
        </w:rPr>
        <w:t>Location: computer room</w:t>
      </w:r>
    </w:p>
    <w:p w14:paraId="57C6907E" w14:textId="77777777" w:rsidR="009F51FA" w:rsidRDefault="009F51FA" w:rsidP="00E30466">
      <w:pPr>
        <w:tabs>
          <w:tab w:val="left" w:pos="2640"/>
        </w:tabs>
        <w:rPr>
          <w:lang w:val="en-GB"/>
        </w:rPr>
      </w:pPr>
    </w:p>
    <w:p w14:paraId="42085629" w14:textId="6D0087A3" w:rsidR="001D6482" w:rsidRPr="001D6482" w:rsidRDefault="001D6482" w:rsidP="00E30466">
      <w:pPr>
        <w:tabs>
          <w:tab w:val="left" w:pos="2640"/>
        </w:tabs>
        <w:rPr>
          <w:b/>
          <w:lang w:val="en-GB"/>
        </w:rPr>
      </w:pPr>
      <w:r w:rsidRPr="001D6482">
        <w:rPr>
          <w:b/>
          <w:lang w:val="en-GB"/>
        </w:rPr>
        <w:t>Experience 1:</w:t>
      </w:r>
    </w:p>
    <w:p w14:paraId="54DE3E15" w14:textId="184EBD30" w:rsidR="001D6482" w:rsidRDefault="001D6482" w:rsidP="00E30466">
      <w:pPr>
        <w:tabs>
          <w:tab w:val="left" w:pos="2640"/>
        </w:tabs>
        <w:rPr>
          <w:lang w:val="en-GB"/>
        </w:rPr>
      </w:pPr>
      <w:r>
        <w:rPr>
          <w:lang w:val="en-GB"/>
        </w:rPr>
        <w:t>Teacher guides pupils to learn that an object into the water move a volume of water.</w:t>
      </w:r>
    </w:p>
    <w:p w14:paraId="1FBC96FB" w14:textId="77777777" w:rsidR="001D6482" w:rsidRDefault="001D6482" w:rsidP="00E30466">
      <w:pPr>
        <w:tabs>
          <w:tab w:val="left" w:pos="2640"/>
        </w:tabs>
        <w:rPr>
          <w:lang w:val="en-GB"/>
        </w:rPr>
      </w:pPr>
    </w:p>
    <w:p w14:paraId="18D2C390" w14:textId="245E1D3E" w:rsidR="001D6482" w:rsidRPr="001D6482" w:rsidRDefault="001D6482" w:rsidP="00E30466">
      <w:pPr>
        <w:tabs>
          <w:tab w:val="left" w:pos="2640"/>
        </w:tabs>
        <w:rPr>
          <w:lang w:val="en-GB"/>
        </w:rPr>
      </w:pPr>
      <w:r w:rsidRPr="001D6482">
        <w:rPr>
          <w:lang w:val="en-GB"/>
        </w:rPr>
        <w:t>Materials:</w:t>
      </w:r>
    </w:p>
    <w:p w14:paraId="68A53138" w14:textId="50855434" w:rsidR="001D6482" w:rsidRDefault="001D6482" w:rsidP="001D6482">
      <w:pPr>
        <w:pStyle w:val="Paragrafoelenco"/>
        <w:numPr>
          <w:ilvl w:val="0"/>
          <w:numId w:val="2"/>
        </w:numPr>
        <w:tabs>
          <w:tab w:val="left" w:pos="2640"/>
        </w:tabs>
        <w:rPr>
          <w:lang w:val="en-GB"/>
        </w:rPr>
      </w:pPr>
      <w:r w:rsidRPr="001D6482">
        <w:rPr>
          <w:lang w:val="en-GB"/>
        </w:rPr>
        <w:t>Splash simulation</w:t>
      </w:r>
      <w:r>
        <w:rPr>
          <w:lang w:val="en-GB"/>
        </w:rPr>
        <w:t>.</w:t>
      </w:r>
    </w:p>
    <w:p w14:paraId="3D2B9E82" w14:textId="76FEDC78" w:rsidR="001D6482" w:rsidRDefault="009B19C4" w:rsidP="001D6482">
      <w:pPr>
        <w:pStyle w:val="Paragrafoelenco"/>
        <w:numPr>
          <w:ilvl w:val="0"/>
          <w:numId w:val="2"/>
        </w:numPr>
        <w:tabs>
          <w:tab w:val="left" w:pos="2640"/>
        </w:tabs>
        <w:rPr>
          <w:lang w:val="en-GB"/>
        </w:rPr>
      </w:pPr>
      <w:r>
        <w:rPr>
          <w:lang w:val="en-GB"/>
        </w:rPr>
        <w:t>2 equal</w:t>
      </w:r>
      <w:r w:rsidR="001D6482">
        <w:rPr>
          <w:lang w:val="en-GB"/>
        </w:rPr>
        <w:t xml:space="preserve"> piece</w:t>
      </w:r>
      <w:r>
        <w:rPr>
          <w:lang w:val="en-GB"/>
        </w:rPr>
        <w:t>s</w:t>
      </w:r>
      <w:r w:rsidR="001D6482">
        <w:rPr>
          <w:lang w:val="en-GB"/>
        </w:rPr>
        <w:t xml:space="preserve"> of </w:t>
      </w:r>
      <w:proofErr w:type="spellStart"/>
      <w:r w:rsidR="001D6482">
        <w:rPr>
          <w:lang w:val="en-GB"/>
        </w:rPr>
        <w:t>plastiline</w:t>
      </w:r>
      <w:proofErr w:type="spellEnd"/>
      <w:r w:rsidR="001D6482">
        <w:rPr>
          <w:lang w:val="en-GB"/>
        </w:rPr>
        <w:t>.</w:t>
      </w:r>
    </w:p>
    <w:p w14:paraId="4D6CACC1" w14:textId="1BFFF636" w:rsidR="001D6482" w:rsidRPr="001D6482" w:rsidRDefault="009B19C4" w:rsidP="001D6482">
      <w:pPr>
        <w:pStyle w:val="Paragrafoelenco"/>
        <w:numPr>
          <w:ilvl w:val="0"/>
          <w:numId w:val="2"/>
        </w:numPr>
        <w:tabs>
          <w:tab w:val="left" w:pos="2640"/>
        </w:tabs>
        <w:rPr>
          <w:lang w:val="en-GB"/>
        </w:rPr>
      </w:pPr>
      <w:r>
        <w:rPr>
          <w:lang w:val="en-GB"/>
        </w:rPr>
        <w:t>2</w:t>
      </w:r>
      <w:r w:rsidR="001D6482">
        <w:rPr>
          <w:lang w:val="en-GB"/>
        </w:rPr>
        <w:t xml:space="preserve"> graduated can of water</w:t>
      </w:r>
    </w:p>
    <w:p w14:paraId="2A6ACA43" w14:textId="77777777" w:rsidR="001D6482" w:rsidRPr="001D6482" w:rsidRDefault="001D6482" w:rsidP="001D6482">
      <w:pPr>
        <w:tabs>
          <w:tab w:val="left" w:pos="2640"/>
        </w:tabs>
        <w:ind w:left="360"/>
        <w:rPr>
          <w:lang w:val="en-GB"/>
        </w:rPr>
      </w:pPr>
    </w:p>
    <w:p w14:paraId="20F8EC09" w14:textId="7F6ECDD9" w:rsidR="001D6482" w:rsidRDefault="001D6482" w:rsidP="00E30466">
      <w:pPr>
        <w:tabs>
          <w:tab w:val="left" w:pos="2640"/>
        </w:tabs>
        <w:rPr>
          <w:lang w:val="en-GB"/>
        </w:rPr>
      </w:pPr>
      <w:r>
        <w:rPr>
          <w:lang w:val="en-GB"/>
        </w:rPr>
        <w:t xml:space="preserve">Using splash simulation teacher shows to pupils the </w:t>
      </w:r>
      <w:r w:rsidR="009B19C4">
        <w:rPr>
          <w:lang w:val="en-GB"/>
        </w:rPr>
        <w:t>u</w:t>
      </w:r>
      <w:r w:rsidR="009B19C4" w:rsidRPr="009B19C4">
        <w:rPr>
          <w:lang w:val="en-GB"/>
        </w:rPr>
        <w:t>nlike displaced volume</w:t>
      </w:r>
      <w:r w:rsidR="009B19C4">
        <w:rPr>
          <w:lang w:val="en-GB"/>
        </w:rPr>
        <w:t xml:space="preserve"> </w:t>
      </w:r>
      <w:r>
        <w:rPr>
          <w:lang w:val="en-GB"/>
        </w:rPr>
        <w:t>by an object that floats or sinks.</w:t>
      </w:r>
    </w:p>
    <w:p w14:paraId="0263C07E" w14:textId="77777777" w:rsidR="001D6482" w:rsidRDefault="001D6482" w:rsidP="00E30466">
      <w:pPr>
        <w:tabs>
          <w:tab w:val="left" w:pos="2640"/>
        </w:tabs>
        <w:rPr>
          <w:lang w:val="en-GB"/>
        </w:rPr>
      </w:pPr>
    </w:p>
    <w:p w14:paraId="47DC4ECE" w14:textId="6515AF7D" w:rsidR="001D6482" w:rsidRDefault="001D6482" w:rsidP="00E30466">
      <w:pPr>
        <w:tabs>
          <w:tab w:val="left" w:pos="2640"/>
        </w:tabs>
        <w:rPr>
          <w:lang w:val="en-GB"/>
        </w:rPr>
      </w:pPr>
      <w:r>
        <w:rPr>
          <w:lang w:val="en-GB"/>
        </w:rPr>
        <w:t xml:space="preserve">In a second time teacher can show that a ball of </w:t>
      </w:r>
      <w:proofErr w:type="spellStart"/>
      <w:r>
        <w:rPr>
          <w:lang w:val="en-GB"/>
        </w:rPr>
        <w:t>plastiline</w:t>
      </w:r>
      <w:proofErr w:type="spellEnd"/>
      <w:r>
        <w:rPr>
          <w:lang w:val="en-GB"/>
        </w:rPr>
        <w:t xml:space="preserve"> sinks, but if you model the </w:t>
      </w:r>
      <w:proofErr w:type="spellStart"/>
      <w:r>
        <w:rPr>
          <w:lang w:val="en-GB"/>
        </w:rPr>
        <w:t>plastiline</w:t>
      </w:r>
      <w:proofErr w:type="spellEnd"/>
      <w:r>
        <w:rPr>
          <w:lang w:val="en-GB"/>
        </w:rPr>
        <w:t xml:space="preserve"> as a boat it will float</w:t>
      </w:r>
      <w:r w:rsidR="009B19C4">
        <w:rPr>
          <w:lang w:val="en-GB"/>
        </w:rPr>
        <w:t xml:space="preserve">. Why? </w:t>
      </w:r>
    </w:p>
    <w:p w14:paraId="2A5CDFC8" w14:textId="0C709839" w:rsidR="009B19C4" w:rsidRDefault="009B19C4" w:rsidP="00E30466">
      <w:pPr>
        <w:tabs>
          <w:tab w:val="left" w:pos="2640"/>
        </w:tabs>
        <w:rPr>
          <w:lang w:val="en-GB"/>
        </w:rPr>
      </w:pPr>
      <w:r>
        <w:rPr>
          <w:lang w:val="en-GB"/>
        </w:rPr>
        <w:t xml:space="preserve">It is important to show the unlike of displaced volume and that the </w:t>
      </w:r>
      <w:proofErr w:type="spellStart"/>
      <w:r>
        <w:rPr>
          <w:lang w:val="en-GB"/>
        </w:rPr>
        <w:t>plastiline</w:t>
      </w:r>
      <w:proofErr w:type="spellEnd"/>
      <w:r>
        <w:rPr>
          <w:lang w:val="en-GB"/>
        </w:rPr>
        <w:t xml:space="preserve"> boat displaces more volume than the </w:t>
      </w:r>
      <w:proofErr w:type="spellStart"/>
      <w:r>
        <w:rPr>
          <w:lang w:val="en-GB"/>
        </w:rPr>
        <w:t>plastiline</w:t>
      </w:r>
      <w:proofErr w:type="spellEnd"/>
      <w:r>
        <w:rPr>
          <w:lang w:val="en-GB"/>
        </w:rPr>
        <w:t xml:space="preserve"> ball (the real </w:t>
      </w:r>
      <w:proofErr w:type="spellStart"/>
      <w:r>
        <w:rPr>
          <w:lang w:val="en-GB"/>
        </w:rPr>
        <w:t>plastiline</w:t>
      </w:r>
      <w:proofErr w:type="spellEnd"/>
      <w:r>
        <w:rPr>
          <w:lang w:val="en-GB"/>
        </w:rPr>
        <w:t xml:space="preserve"> volume).</w:t>
      </w:r>
    </w:p>
    <w:p w14:paraId="66DCC8F1" w14:textId="77777777" w:rsidR="001D6482" w:rsidRDefault="001D6482" w:rsidP="00E30466">
      <w:pPr>
        <w:tabs>
          <w:tab w:val="left" w:pos="2640"/>
        </w:tabs>
        <w:rPr>
          <w:lang w:val="en-GB"/>
        </w:rPr>
      </w:pPr>
    </w:p>
    <w:p w14:paraId="2FFB5B57" w14:textId="6ACCFE9B" w:rsidR="00CB1727" w:rsidRPr="001D6482" w:rsidRDefault="00CB1727" w:rsidP="00CB1727">
      <w:pPr>
        <w:tabs>
          <w:tab w:val="left" w:pos="2640"/>
        </w:tabs>
        <w:rPr>
          <w:b/>
          <w:lang w:val="en-GB"/>
        </w:rPr>
      </w:pPr>
      <w:r>
        <w:rPr>
          <w:b/>
          <w:lang w:val="en-GB"/>
        </w:rPr>
        <w:t>Experience 2</w:t>
      </w:r>
      <w:r w:rsidRPr="001D6482">
        <w:rPr>
          <w:b/>
          <w:lang w:val="en-GB"/>
        </w:rPr>
        <w:t>:</w:t>
      </w:r>
    </w:p>
    <w:p w14:paraId="3F15AA1B" w14:textId="672C71A9" w:rsidR="001D6482" w:rsidRDefault="00CB1727" w:rsidP="00E30466">
      <w:pPr>
        <w:tabs>
          <w:tab w:val="left" w:pos="2640"/>
        </w:tabs>
        <w:rPr>
          <w:lang w:val="en-GB"/>
        </w:rPr>
      </w:pPr>
      <w:r>
        <w:rPr>
          <w:lang w:val="en-GB"/>
        </w:rPr>
        <w:t>Teach</w:t>
      </w:r>
      <w:r w:rsidR="00135A34">
        <w:rPr>
          <w:lang w:val="en-GB"/>
        </w:rPr>
        <w:t>er guides pupils to learn Archimedes’ principles</w:t>
      </w:r>
      <w:r>
        <w:rPr>
          <w:lang w:val="en-GB"/>
        </w:rPr>
        <w:t>.</w:t>
      </w:r>
    </w:p>
    <w:p w14:paraId="2E28AAB3" w14:textId="77777777" w:rsidR="00CB1727" w:rsidRDefault="00CB1727" w:rsidP="00E30466">
      <w:pPr>
        <w:tabs>
          <w:tab w:val="left" w:pos="2640"/>
        </w:tabs>
        <w:rPr>
          <w:lang w:val="en-GB"/>
        </w:rPr>
      </w:pPr>
    </w:p>
    <w:p w14:paraId="7289CF1B" w14:textId="77777777" w:rsidR="00CB1727" w:rsidRPr="001D6482" w:rsidRDefault="00CB1727" w:rsidP="00CB1727">
      <w:pPr>
        <w:tabs>
          <w:tab w:val="left" w:pos="2640"/>
        </w:tabs>
        <w:rPr>
          <w:lang w:val="en-GB"/>
        </w:rPr>
      </w:pPr>
      <w:r w:rsidRPr="001D6482">
        <w:rPr>
          <w:lang w:val="en-GB"/>
        </w:rPr>
        <w:t>Materials:</w:t>
      </w:r>
    </w:p>
    <w:p w14:paraId="2BDB3A97" w14:textId="77777777" w:rsidR="00CB1727" w:rsidRDefault="00CB1727" w:rsidP="00CB1727">
      <w:pPr>
        <w:pStyle w:val="Paragrafoelenco"/>
        <w:numPr>
          <w:ilvl w:val="0"/>
          <w:numId w:val="2"/>
        </w:numPr>
        <w:tabs>
          <w:tab w:val="left" w:pos="2640"/>
        </w:tabs>
        <w:rPr>
          <w:lang w:val="en-GB"/>
        </w:rPr>
      </w:pPr>
      <w:r w:rsidRPr="001D6482">
        <w:rPr>
          <w:lang w:val="en-GB"/>
        </w:rPr>
        <w:t>Splash simulation</w:t>
      </w:r>
      <w:r>
        <w:rPr>
          <w:lang w:val="en-GB"/>
        </w:rPr>
        <w:t>.</w:t>
      </w:r>
    </w:p>
    <w:p w14:paraId="4F7268C9" w14:textId="77777777" w:rsidR="00135A34" w:rsidRDefault="00135A34" w:rsidP="00E30466">
      <w:pPr>
        <w:tabs>
          <w:tab w:val="left" w:pos="2640"/>
        </w:tabs>
        <w:rPr>
          <w:lang w:val="en-GB"/>
        </w:rPr>
      </w:pPr>
    </w:p>
    <w:p w14:paraId="69295AB5" w14:textId="43A0D1F4" w:rsidR="00CB1727" w:rsidRPr="0056563A" w:rsidRDefault="00135A34" w:rsidP="0056563A">
      <w:pPr>
        <w:pStyle w:val="Paragrafoelenco"/>
        <w:numPr>
          <w:ilvl w:val="0"/>
          <w:numId w:val="4"/>
        </w:numPr>
        <w:tabs>
          <w:tab w:val="left" w:pos="2640"/>
        </w:tabs>
        <w:jc w:val="both"/>
        <w:rPr>
          <w:lang w:val="en-GB"/>
        </w:rPr>
      </w:pPr>
      <w:r w:rsidRPr="0056563A">
        <w:rPr>
          <w:lang w:val="en-GB"/>
        </w:rPr>
        <w:t>Teacher shows to pupils that an object that floats displaces a volume of water equal to its weight compare</w:t>
      </w:r>
      <w:r w:rsidR="0056563A" w:rsidRPr="0056563A">
        <w:rPr>
          <w:lang w:val="en-GB"/>
        </w:rPr>
        <w:t>d</w:t>
      </w:r>
      <w:r w:rsidRPr="0056563A">
        <w:rPr>
          <w:lang w:val="en-GB"/>
        </w:rPr>
        <w:t xml:space="preserve"> to weight of displaced volume by another object that sinks.</w:t>
      </w:r>
      <w:r w:rsidR="0056563A">
        <w:rPr>
          <w:lang w:val="en-GB"/>
        </w:rPr>
        <w:t xml:space="preserve"> The weight of displaced volume is the buoyant force.</w:t>
      </w:r>
    </w:p>
    <w:p w14:paraId="2AAC7CA0" w14:textId="28C5E46C" w:rsidR="0056563A" w:rsidRDefault="0056563A" w:rsidP="0056563A">
      <w:pPr>
        <w:pStyle w:val="Paragrafoelenco"/>
        <w:numPr>
          <w:ilvl w:val="0"/>
          <w:numId w:val="4"/>
        </w:numPr>
        <w:tabs>
          <w:tab w:val="left" w:pos="2640"/>
        </w:tabs>
        <w:jc w:val="both"/>
        <w:rPr>
          <w:lang w:val="en-GB"/>
        </w:rPr>
      </w:pPr>
      <w:r>
        <w:rPr>
          <w:lang w:val="en-GB"/>
        </w:rPr>
        <w:t>It is important to learn that the quantity that takes place in Archimedes’ principle is the volume and not the mass. So using splash teacher can make 2 different objects with same volume and show that they receive the same buoyant force. In a second time teacher changes</w:t>
      </w:r>
      <w:r w:rsidR="00D84F71">
        <w:rPr>
          <w:lang w:val="en-GB"/>
        </w:rPr>
        <w:t xml:space="preserve"> the volume of the 1</w:t>
      </w:r>
      <w:r>
        <w:rPr>
          <w:lang w:val="en-GB"/>
        </w:rPr>
        <w:t xml:space="preserve"> </w:t>
      </w:r>
      <w:proofErr w:type="gramStart"/>
      <w:r>
        <w:rPr>
          <w:lang w:val="en-GB"/>
        </w:rPr>
        <w:t>objects</w:t>
      </w:r>
      <w:proofErr w:type="gramEnd"/>
      <w:r>
        <w:rPr>
          <w:lang w:val="en-GB"/>
        </w:rPr>
        <w:t xml:space="preserve"> and shows the diversity of the buoyant force.</w:t>
      </w:r>
    </w:p>
    <w:p w14:paraId="4C13BF1F" w14:textId="16369016" w:rsidR="0056563A" w:rsidRDefault="0056563A" w:rsidP="0056563A">
      <w:pPr>
        <w:pStyle w:val="Paragrafoelenco"/>
        <w:numPr>
          <w:ilvl w:val="0"/>
          <w:numId w:val="4"/>
        </w:numPr>
        <w:tabs>
          <w:tab w:val="left" w:pos="2640"/>
        </w:tabs>
        <w:jc w:val="both"/>
        <w:rPr>
          <w:lang w:val="en-GB"/>
        </w:rPr>
      </w:pPr>
      <w:r>
        <w:rPr>
          <w:lang w:val="en-GB"/>
        </w:rPr>
        <w:t xml:space="preserve">Calculate </w:t>
      </w:r>
      <w:r w:rsidR="00775314">
        <w:rPr>
          <w:lang w:val="en-GB"/>
        </w:rPr>
        <w:t>by</w:t>
      </w:r>
      <w:r>
        <w:rPr>
          <w:lang w:val="en-GB"/>
        </w:rPr>
        <w:t xml:space="preserve"> splash </w:t>
      </w:r>
      <w:r w:rsidR="00775314" w:rsidRPr="00775314">
        <w:rPr>
          <w:lang w:val="en-GB"/>
        </w:rPr>
        <w:t xml:space="preserve">the weight of the portion of the object that rest out of the water </w:t>
      </w:r>
      <w:r w:rsidR="00775314">
        <w:rPr>
          <w:lang w:val="en-GB"/>
        </w:rPr>
        <w:t>as a</w:t>
      </w:r>
      <w:r>
        <w:rPr>
          <w:lang w:val="en-GB"/>
        </w:rPr>
        <w:t xml:space="preserve"> difference between the weight of the object and the weight of the displaced</w:t>
      </w:r>
      <w:r w:rsidRPr="0056563A">
        <w:rPr>
          <w:lang w:val="en-GB"/>
        </w:rPr>
        <w:t xml:space="preserve"> volume of water</w:t>
      </w:r>
      <w:r w:rsidR="00775314">
        <w:rPr>
          <w:lang w:val="en-GB"/>
        </w:rPr>
        <w:t>. That is the difference in density.</w:t>
      </w:r>
    </w:p>
    <w:p w14:paraId="1E76E21A" w14:textId="1B367C3B" w:rsidR="00223BD8" w:rsidRDefault="00223BD8" w:rsidP="0056563A">
      <w:pPr>
        <w:pStyle w:val="Paragrafoelenco"/>
        <w:numPr>
          <w:ilvl w:val="0"/>
          <w:numId w:val="4"/>
        </w:numPr>
        <w:tabs>
          <w:tab w:val="left" w:pos="2640"/>
        </w:tabs>
        <w:jc w:val="both"/>
        <w:rPr>
          <w:lang w:val="en-GB"/>
        </w:rPr>
      </w:pPr>
      <w:r>
        <w:rPr>
          <w:lang w:val="en-GB"/>
        </w:rPr>
        <w:t>Pupils should make same exercises through splash.</w:t>
      </w:r>
    </w:p>
    <w:p w14:paraId="2F453E79" w14:textId="2363587D" w:rsidR="00D84F71" w:rsidRDefault="00D84F71" w:rsidP="0056563A">
      <w:pPr>
        <w:pStyle w:val="Paragrafoelenco"/>
        <w:numPr>
          <w:ilvl w:val="0"/>
          <w:numId w:val="4"/>
        </w:numPr>
        <w:tabs>
          <w:tab w:val="left" w:pos="2640"/>
        </w:tabs>
        <w:jc w:val="both"/>
        <w:rPr>
          <w:lang w:val="en-GB"/>
        </w:rPr>
      </w:pPr>
      <w:r>
        <w:rPr>
          <w:lang w:val="en-GB"/>
        </w:rPr>
        <w:t xml:space="preserve">Pupils have to verbalize the </w:t>
      </w:r>
      <w:r w:rsidR="00203CA4">
        <w:rPr>
          <w:lang w:val="en-GB"/>
        </w:rPr>
        <w:t>Archimedes</w:t>
      </w:r>
      <w:r>
        <w:rPr>
          <w:lang w:val="en-GB"/>
        </w:rPr>
        <w:t>’ principle.</w:t>
      </w:r>
    </w:p>
    <w:p w14:paraId="371AB24A" w14:textId="77777777" w:rsidR="00775314" w:rsidRDefault="00775314" w:rsidP="00775314">
      <w:pPr>
        <w:tabs>
          <w:tab w:val="left" w:pos="2640"/>
        </w:tabs>
        <w:jc w:val="both"/>
        <w:rPr>
          <w:lang w:val="en-GB"/>
        </w:rPr>
      </w:pPr>
    </w:p>
    <w:p w14:paraId="1A05B22A" w14:textId="77777777" w:rsidR="00775314" w:rsidRDefault="00775314" w:rsidP="00775314">
      <w:pPr>
        <w:tabs>
          <w:tab w:val="left" w:pos="2640"/>
        </w:tabs>
        <w:jc w:val="both"/>
        <w:rPr>
          <w:lang w:val="en-GB"/>
        </w:rPr>
      </w:pPr>
    </w:p>
    <w:p w14:paraId="273BF532" w14:textId="49E823EF" w:rsidR="00775314" w:rsidRDefault="00D84F71" w:rsidP="00775314">
      <w:pPr>
        <w:tabs>
          <w:tab w:val="left" w:pos="2640"/>
        </w:tabs>
        <w:jc w:val="both"/>
        <w:rPr>
          <w:lang w:val="en-GB"/>
        </w:rPr>
      </w:pPr>
      <w:r>
        <w:rPr>
          <w:lang w:val="en-GB"/>
        </w:rPr>
        <w:t>And that’s all!</w:t>
      </w:r>
    </w:p>
    <w:p w14:paraId="32A2CC63" w14:textId="0C6C5FD4" w:rsidR="0056563A" w:rsidRDefault="00D84F71" w:rsidP="00135A34">
      <w:pPr>
        <w:tabs>
          <w:tab w:val="left" w:pos="2640"/>
        </w:tabs>
        <w:jc w:val="both"/>
        <w:rPr>
          <w:lang w:val="en-GB"/>
        </w:rPr>
      </w:pPr>
      <w:r>
        <w:rPr>
          <w:lang w:val="en-GB"/>
        </w:rPr>
        <w:t xml:space="preserve">In this lesson plan I haven’t used many formula or demonstration because I think it </w:t>
      </w:r>
      <w:r w:rsidR="00203CA4">
        <w:rPr>
          <w:lang w:val="en-GB"/>
        </w:rPr>
        <w:t>wouldn’t</w:t>
      </w:r>
      <w:r>
        <w:rPr>
          <w:lang w:val="en-GB"/>
        </w:rPr>
        <w:t xml:space="preserve"> helpful to my pupils. </w:t>
      </w:r>
      <w:r w:rsidR="00203CA4">
        <w:rPr>
          <w:lang w:val="en-GB"/>
        </w:rPr>
        <w:t xml:space="preserve">For me, in my level of school, if they can explain a concept and show that they have understood </w:t>
      </w:r>
      <w:r w:rsidR="002E26F7">
        <w:rPr>
          <w:lang w:val="en-GB"/>
        </w:rPr>
        <w:t xml:space="preserve">what they have learned </w:t>
      </w:r>
      <w:r w:rsidR="00203CA4">
        <w:rPr>
          <w:lang w:val="en-GB"/>
        </w:rPr>
        <w:t>it will be enough.</w:t>
      </w:r>
    </w:p>
    <w:p w14:paraId="0AA12BA1" w14:textId="77777777" w:rsidR="00203CA4" w:rsidRDefault="00203CA4" w:rsidP="00135A34">
      <w:pPr>
        <w:tabs>
          <w:tab w:val="left" w:pos="2640"/>
        </w:tabs>
        <w:jc w:val="both"/>
        <w:rPr>
          <w:lang w:val="en-GB"/>
        </w:rPr>
      </w:pPr>
    </w:p>
    <w:p w14:paraId="5BEE8E18" w14:textId="171B9D9A" w:rsidR="00203CA4" w:rsidRDefault="00203CA4" w:rsidP="00135A34">
      <w:pPr>
        <w:tabs>
          <w:tab w:val="left" w:pos="2640"/>
        </w:tabs>
        <w:jc w:val="both"/>
        <w:rPr>
          <w:lang w:val="en-GB"/>
        </w:rPr>
      </w:pPr>
      <w:r>
        <w:rPr>
          <w:lang w:val="en-GB"/>
        </w:rPr>
        <w:t>Thanks</w:t>
      </w:r>
    </w:p>
    <w:p w14:paraId="69CE0E2D" w14:textId="77777777" w:rsidR="00203CA4" w:rsidRDefault="00203CA4" w:rsidP="00135A34">
      <w:pPr>
        <w:tabs>
          <w:tab w:val="left" w:pos="2640"/>
        </w:tabs>
        <w:jc w:val="both"/>
        <w:rPr>
          <w:lang w:val="en-GB"/>
        </w:rPr>
      </w:pPr>
    </w:p>
    <w:p w14:paraId="1979ED1F" w14:textId="758A8ADF" w:rsidR="00203CA4" w:rsidRDefault="00203CA4" w:rsidP="00135A34">
      <w:pPr>
        <w:tabs>
          <w:tab w:val="left" w:pos="2640"/>
        </w:tabs>
        <w:jc w:val="both"/>
        <w:rPr>
          <w:lang w:val="en-GB"/>
        </w:rPr>
      </w:pPr>
      <w:r>
        <w:rPr>
          <w:lang w:val="en-GB"/>
        </w:rPr>
        <w:t>Federica</w:t>
      </w:r>
      <w:bookmarkStart w:id="0" w:name="_GoBack"/>
      <w:bookmarkEnd w:id="0"/>
    </w:p>
    <w:p w14:paraId="2A87B94C" w14:textId="77777777" w:rsidR="0056563A" w:rsidRPr="00E30466" w:rsidRDefault="0056563A" w:rsidP="00135A34">
      <w:pPr>
        <w:tabs>
          <w:tab w:val="left" w:pos="2640"/>
        </w:tabs>
        <w:jc w:val="both"/>
        <w:rPr>
          <w:lang w:val="en-GB"/>
        </w:rPr>
      </w:pPr>
    </w:p>
    <w:sectPr w:rsidR="0056563A" w:rsidRPr="00E30466" w:rsidSect="00536633">
      <w:headerReference w:type="even" r:id="rId13"/>
      <w:headerReference w:type="default" r:id="rId1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F17DE" w14:textId="77777777" w:rsidR="0056563A" w:rsidRDefault="0056563A" w:rsidP="00536633">
      <w:r>
        <w:separator/>
      </w:r>
    </w:p>
  </w:endnote>
  <w:endnote w:type="continuationSeparator" w:id="0">
    <w:p w14:paraId="3CFB3671" w14:textId="77777777" w:rsidR="0056563A" w:rsidRDefault="0056563A" w:rsidP="0053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4C1CB" w14:textId="77777777" w:rsidR="0056563A" w:rsidRDefault="0056563A" w:rsidP="00536633">
      <w:r>
        <w:separator/>
      </w:r>
    </w:p>
  </w:footnote>
  <w:footnote w:type="continuationSeparator" w:id="0">
    <w:p w14:paraId="7022BDD0" w14:textId="77777777" w:rsidR="0056563A" w:rsidRDefault="0056563A" w:rsidP="005366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fondochiaro-Colore1"/>
      <w:tblW w:w="0" w:type="auto"/>
      <w:tblInd w:w="108" w:type="dxa"/>
      <w:tblBorders>
        <w:top w:val="single" w:sz="18" w:space="0" w:color="548DD4" w:themeColor="text2" w:themeTint="99"/>
        <w:left w:val="single" w:sz="8" w:space="0" w:color="DBE5F1" w:themeColor="accent1" w:themeTint="33"/>
        <w:bottom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450"/>
      <w:gridCol w:w="9018"/>
    </w:tblGrid>
    <w:tr w:rsidR="0056563A" w14:paraId="653C408A" w14:textId="77777777" w:rsidTr="00306FE2">
      <w:tc>
        <w:tcPr>
          <w:tcW w:w="450" w:type="dxa"/>
          <w:shd w:val="clear" w:color="auto" w:fill="DBE5F1" w:themeFill="accent1" w:themeFillTint="33"/>
        </w:tcPr>
        <w:p w14:paraId="31595BC6" w14:textId="77777777" w:rsidR="0056563A" w:rsidRDefault="0056563A">
          <w:pPr>
            <w:jc w:val="center"/>
            <w:rPr>
              <w:rFonts w:ascii="Calibri" w:hAnsi="Calibri"/>
              <w:b/>
            </w:rPr>
          </w:pPr>
          <w:r>
            <w:rPr>
              <w:rFonts w:ascii="Calibri" w:hAnsi="Calibri"/>
              <w:b/>
            </w:rPr>
            <w:fldChar w:fldCharType="begin"/>
          </w:r>
          <w:r>
            <w:rPr>
              <w:rFonts w:ascii="Calibri" w:hAnsi="Calibri"/>
              <w:b/>
              <w:sz w:val="24"/>
              <w:szCs w:val="24"/>
            </w:rPr>
            <w:instrText>PAGE   \* MERGEFORMAT</w:instrText>
          </w:r>
          <w:r>
            <w:rPr>
              <w:rFonts w:ascii="Calibri" w:hAnsi="Calibri"/>
              <w:b/>
            </w:rPr>
            <w:fldChar w:fldCharType="separate"/>
          </w:r>
          <w:r w:rsidR="002E26F7" w:rsidRPr="002E26F7">
            <w:rPr>
              <w:rFonts w:ascii="Calibri" w:hAnsi="Calibri"/>
              <w:b/>
              <w:noProof/>
            </w:rPr>
            <w:t>4</w:t>
          </w:r>
          <w:r>
            <w:rPr>
              <w:rFonts w:ascii="Calibri" w:hAnsi="Calibri"/>
              <w:b/>
            </w:rPr>
            <w:fldChar w:fldCharType="end"/>
          </w:r>
        </w:p>
      </w:tc>
      <w:tc>
        <w:tcPr>
          <w:tcW w:w="9018" w:type="dxa"/>
          <w:shd w:val="clear" w:color="auto" w:fill="DBE5F1" w:themeFill="accent1" w:themeFillTint="33"/>
        </w:tcPr>
        <w:p w14:paraId="4C2291B2" w14:textId="4D0D5847" w:rsidR="0056563A" w:rsidRDefault="0056563A">
          <w:pPr>
            <w:rPr>
              <w:rFonts w:ascii="Calibri" w:hAnsi="Calibri"/>
              <w:b/>
            </w:rPr>
          </w:pPr>
          <w:sdt>
            <w:sdtPr>
              <w:rPr>
                <w:rFonts w:ascii="Calibri" w:eastAsiaTheme="majorEastAsia" w:hAnsi="Calibri" w:cstheme="majorBidi"/>
                <w:b/>
                <w:bdr w:val="single" w:sz="4" w:space="0" w:color="FFFFFF" w:themeColor="background1"/>
              </w:rPr>
              <w:alias w:val="Titolo"/>
              <w:id w:val="77761602"/>
              <w:placeholder>
                <w:docPart w:val="F391C172770CB640AFE69455F76A7651"/>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proofErr w:type="spellStart"/>
              <w:r>
                <w:rPr>
                  <w:rFonts w:ascii="Calibri" w:eastAsiaTheme="majorEastAsia" w:hAnsi="Calibri" w:cstheme="majorBidi"/>
                  <w:b/>
                  <w:bdr w:val="single" w:sz="4" w:space="0" w:color="FFFFFF" w:themeColor="background1"/>
                </w:rPr>
                <w:t>Lesson</w:t>
              </w:r>
              <w:proofErr w:type="spellEnd"/>
              <w:r>
                <w:rPr>
                  <w:rFonts w:ascii="Calibri" w:eastAsiaTheme="majorEastAsia" w:hAnsi="Calibri" w:cstheme="majorBidi"/>
                  <w:b/>
                  <w:bdr w:val="single" w:sz="4" w:space="0" w:color="FFFFFF" w:themeColor="background1"/>
                </w:rPr>
                <w:t xml:space="preserve"> </w:t>
              </w:r>
              <w:proofErr w:type="spellStart"/>
              <w:r>
                <w:rPr>
                  <w:rFonts w:ascii="Calibri" w:eastAsiaTheme="majorEastAsia" w:hAnsi="Calibri" w:cstheme="majorBidi"/>
                  <w:b/>
                  <w:bdr w:val="single" w:sz="4" w:space="0" w:color="FFFFFF" w:themeColor="background1"/>
                </w:rPr>
                <w:t>plan</w:t>
              </w:r>
              <w:proofErr w:type="spellEnd"/>
              <w:r>
                <w:rPr>
                  <w:rFonts w:ascii="Calibri" w:eastAsiaTheme="majorEastAsia" w:hAnsi="Calibri" w:cstheme="majorBidi"/>
                  <w:b/>
                  <w:bdr w:val="single" w:sz="4" w:space="0" w:color="FFFFFF" w:themeColor="background1"/>
                </w:rPr>
                <w:t xml:space="preserve">: </w:t>
              </w:r>
              <w:proofErr w:type="spellStart"/>
              <w:r>
                <w:rPr>
                  <w:rFonts w:ascii="Calibri" w:eastAsiaTheme="majorEastAsia" w:hAnsi="Calibri" w:cstheme="majorBidi"/>
                  <w:b/>
                  <w:bdr w:val="single" w:sz="4" w:space="0" w:color="FFFFFF" w:themeColor="background1"/>
                </w:rPr>
                <w:t>buoyancy</w:t>
              </w:r>
              <w:proofErr w:type="spellEnd"/>
              <w:r>
                <w:rPr>
                  <w:rFonts w:ascii="Calibri" w:eastAsiaTheme="majorEastAsia" w:hAnsi="Calibri" w:cstheme="majorBidi"/>
                  <w:b/>
                  <w:bdr w:val="single" w:sz="4" w:space="0" w:color="FFFFFF" w:themeColor="background1"/>
                </w:rPr>
                <w:t xml:space="preserve"> and Archimedes’ </w:t>
              </w:r>
              <w:proofErr w:type="spellStart"/>
              <w:r>
                <w:rPr>
                  <w:rFonts w:ascii="Calibri" w:eastAsiaTheme="majorEastAsia" w:hAnsi="Calibri" w:cstheme="majorBidi"/>
                  <w:b/>
                  <w:bdr w:val="single" w:sz="4" w:space="0" w:color="FFFFFF" w:themeColor="background1"/>
                </w:rPr>
                <w:t>Principle</w:t>
              </w:r>
              <w:proofErr w:type="spellEnd"/>
            </w:sdtContent>
          </w:sdt>
        </w:p>
      </w:tc>
    </w:tr>
  </w:tbl>
  <w:p w14:paraId="5085F04B" w14:textId="77777777" w:rsidR="0056563A" w:rsidRDefault="0056563A">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fondochiaro-Colore1"/>
      <w:tblW w:w="0" w:type="auto"/>
      <w:tblInd w:w="108" w:type="dxa"/>
      <w:tblBorders>
        <w:top w:val="single" w:sz="18" w:space="0" w:color="548DD4" w:themeColor="text2" w:themeTint="99"/>
        <w:left w:val="single" w:sz="8" w:space="0" w:color="DBE5F1" w:themeColor="accent1" w:themeTint="33"/>
        <w:bottom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9090"/>
      <w:gridCol w:w="378"/>
    </w:tblGrid>
    <w:tr w:rsidR="0056563A" w:rsidRPr="00BE5695" w14:paraId="1F54BF4F" w14:textId="77777777" w:rsidTr="00CD2374">
      <w:tc>
        <w:tcPr>
          <w:tcW w:w="9090" w:type="dxa"/>
          <w:shd w:val="clear" w:color="auto" w:fill="DBE5F1" w:themeFill="accent1" w:themeFillTint="33"/>
        </w:tcPr>
        <w:p w14:paraId="04A3754B" w14:textId="302862AC" w:rsidR="0056563A" w:rsidRDefault="0056563A" w:rsidP="00536633">
          <w:pPr>
            <w:jc w:val="right"/>
            <w:rPr>
              <w:rFonts w:ascii="Calibri" w:hAnsi="Calibri"/>
              <w:b/>
            </w:rPr>
          </w:pPr>
          <w:sdt>
            <w:sdtPr>
              <w:rPr>
                <w:rFonts w:ascii="Calibri" w:eastAsiaTheme="majorEastAsia" w:hAnsi="Calibri" w:cstheme="majorBidi"/>
                <w:b/>
                <w:bdr w:val="single" w:sz="4" w:space="0" w:color="FFFFFF" w:themeColor="background1"/>
              </w:rPr>
              <w:alias w:val="Titolo"/>
              <w:id w:val="171999526"/>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proofErr w:type="spellStart"/>
              <w:r>
                <w:rPr>
                  <w:rFonts w:ascii="Calibri" w:eastAsiaTheme="majorEastAsia" w:hAnsi="Calibri" w:cstheme="majorBidi"/>
                  <w:b/>
                  <w:sz w:val="24"/>
                  <w:szCs w:val="24"/>
                  <w:bdr w:val="single" w:sz="4" w:space="0" w:color="FFFFFF" w:themeColor="background1"/>
                </w:rPr>
                <w:t>Lesson</w:t>
              </w:r>
              <w:proofErr w:type="spellEnd"/>
              <w:r>
                <w:rPr>
                  <w:rFonts w:ascii="Calibri" w:eastAsiaTheme="majorEastAsia" w:hAnsi="Calibri" w:cstheme="majorBidi"/>
                  <w:b/>
                  <w:sz w:val="24"/>
                  <w:szCs w:val="24"/>
                  <w:bdr w:val="single" w:sz="4" w:space="0" w:color="FFFFFF" w:themeColor="background1"/>
                </w:rPr>
                <w:t xml:space="preserve"> </w:t>
              </w:r>
              <w:proofErr w:type="spellStart"/>
              <w:r>
                <w:rPr>
                  <w:rFonts w:ascii="Calibri" w:eastAsiaTheme="majorEastAsia" w:hAnsi="Calibri" w:cstheme="majorBidi"/>
                  <w:b/>
                  <w:sz w:val="24"/>
                  <w:szCs w:val="24"/>
                  <w:bdr w:val="single" w:sz="4" w:space="0" w:color="FFFFFF" w:themeColor="background1"/>
                </w:rPr>
                <w:t>plan</w:t>
              </w:r>
              <w:proofErr w:type="spellEnd"/>
              <w:r>
                <w:rPr>
                  <w:rFonts w:ascii="Calibri" w:eastAsiaTheme="majorEastAsia" w:hAnsi="Calibri" w:cstheme="majorBidi"/>
                  <w:b/>
                  <w:sz w:val="24"/>
                  <w:szCs w:val="24"/>
                  <w:bdr w:val="single" w:sz="4" w:space="0" w:color="FFFFFF" w:themeColor="background1"/>
                </w:rPr>
                <w:t xml:space="preserve">: </w:t>
              </w:r>
              <w:proofErr w:type="spellStart"/>
              <w:r>
                <w:rPr>
                  <w:rFonts w:ascii="Calibri" w:eastAsiaTheme="majorEastAsia" w:hAnsi="Calibri" w:cstheme="majorBidi"/>
                  <w:b/>
                  <w:sz w:val="24"/>
                  <w:szCs w:val="24"/>
                  <w:bdr w:val="single" w:sz="4" w:space="0" w:color="FFFFFF" w:themeColor="background1"/>
                </w:rPr>
                <w:t>buoyancy</w:t>
              </w:r>
              <w:proofErr w:type="spellEnd"/>
              <w:r>
                <w:rPr>
                  <w:rFonts w:ascii="Calibri" w:eastAsiaTheme="majorEastAsia" w:hAnsi="Calibri" w:cstheme="majorBidi"/>
                  <w:b/>
                  <w:sz w:val="24"/>
                  <w:szCs w:val="24"/>
                  <w:bdr w:val="single" w:sz="4" w:space="0" w:color="FFFFFF" w:themeColor="background1"/>
                </w:rPr>
                <w:t xml:space="preserve"> and Archimedes’ </w:t>
              </w:r>
              <w:proofErr w:type="spellStart"/>
              <w:r>
                <w:rPr>
                  <w:rFonts w:ascii="Calibri" w:eastAsiaTheme="majorEastAsia" w:hAnsi="Calibri" w:cstheme="majorBidi"/>
                  <w:b/>
                  <w:sz w:val="24"/>
                  <w:szCs w:val="24"/>
                  <w:bdr w:val="single" w:sz="4" w:space="0" w:color="FFFFFF" w:themeColor="background1"/>
                </w:rPr>
                <w:t>Principle</w:t>
              </w:r>
              <w:proofErr w:type="spellEnd"/>
            </w:sdtContent>
          </w:sdt>
        </w:p>
      </w:tc>
      <w:tc>
        <w:tcPr>
          <w:tcW w:w="378" w:type="dxa"/>
          <w:shd w:val="clear" w:color="auto" w:fill="DBE5F1" w:themeFill="accent1" w:themeFillTint="33"/>
        </w:tcPr>
        <w:p w14:paraId="0DD77FF6" w14:textId="77777777" w:rsidR="0056563A" w:rsidRDefault="0056563A">
          <w:pPr>
            <w:jc w:val="center"/>
            <w:rPr>
              <w:rFonts w:ascii="Calibri" w:eastAsiaTheme="majorEastAsia" w:hAnsi="Calibri" w:cstheme="majorBidi"/>
              <w:b/>
              <w:sz w:val="24"/>
              <w:szCs w:val="24"/>
              <w:bdr w:val="single" w:sz="4" w:space="0" w:color="FFFFFF" w:themeColor="background1"/>
            </w:rPr>
          </w:pPr>
          <w:r>
            <w:rPr>
              <w:rFonts w:ascii="Calibri" w:hAnsi="Calibri"/>
              <w:b/>
            </w:rPr>
            <w:fldChar w:fldCharType="begin"/>
          </w:r>
          <w:r>
            <w:rPr>
              <w:rFonts w:ascii="Calibri" w:hAnsi="Calibri"/>
              <w:b/>
              <w:sz w:val="24"/>
              <w:szCs w:val="24"/>
            </w:rPr>
            <w:instrText>PAGE   \* MERGEFORMAT</w:instrText>
          </w:r>
          <w:r>
            <w:rPr>
              <w:rFonts w:ascii="Calibri" w:hAnsi="Calibri"/>
              <w:b/>
            </w:rPr>
            <w:fldChar w:fldCharType="separate"/>
          </w:r>
          <w:r w:rsidR="002E26F7" w:rsidRPr="002E26F7">
            <w:rPr>
              <w:rFonts w:ascii="Calibri" w:hAnsi="Calibri"/>
              <w:b/>
              <w:noProof/>
            </w:rPr>
            <w:t>3</w:t>
          </w:r>
          <w:r>
            <w:rPr>
              <w:rFonts w:ascii="Calibri" w:hAnsi="Calibri"/>
              <w:b/>
            </w:rPr>
            <w:fldChar w:fldCharType="end"/>
          </w:r>
        </w:p>
      </w:tc>
    </w:tr>
  </w:tbl>
  <w:p w14:paraId="113C035B" w14:textId="77777777" w:rsidR="0056563A" w:rsidRDefault="0056563A">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85702"/>
    <w:multiLevelType w:val="hybridMultilevel"/>
    <w:tmpl w:val="CCCC4E8A"/>
    <w:lvl w:ilvl="0" w:tplc="325A3766">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BEA60C7"/>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7C17017"/>
    <w:multiLevelType w:val="hybridMultilevel"/>
    <w:tmpl w:val="18D2A2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68612FE4"/>
    <w:multiLevelType w:val="hybridMultilevel"/>
    <w:tmpl w:val="EB0CDC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633"/>
    <w:rsid w:val="00014220"/>
    <w:rsid w:val="0002432D"/>
    <w:rsid w:val="00096230"/>
    <w:rsid w:val="000E5DD4"/>
    <w:rsid w:val="00135A34"/>
    <w:rsid w:val="00145CAC"/>
    <w:rsid w:val="00174C58"/>
    <w:rsid w:val="00191F3F"/>
    <w:rsid w:val="001D6482"/>
    <w:rsid w:val="00203CA4"/>
    <w:rsid w:val="00223BD8"/>
    <w:rsid w:val="002A0C76"/>
    <w:rsid w:val="002E26F7"/>
    <w:rsid w:val="00306FE2"/>
    <w:rsid w:val="003644DF"/>
    <w:rsid w:val="003B1619"/>
    <w:rsid w:val="003B6960"/>
    <w:rsid w:val="00403317"/>
    <w:rsid w:val="00440BEA"/>
    <w:rsid w:val="00456901"/>
    <w:rsid w:val="00461AB8"/>
    <w:rsid w:val="00483BB3"/>
    <w:rsid w:val="004A2445"/>
    <w:rsid w:val="004D26F0"/>
    <w:rsid w:val="00536633"/>
    <w:rsid w:val="0056563A"/>
    <w:rsid w:val="005B1B88"/>
    <w:rsid w:val="005B451D"/>
    <w:rsid w:val="006566BD"/>
    <w:rsid w:val="00670914"/>
    <w:rsid w:val="00682763"/>
    <w:rsid w:val="006D5A5A"/>
    <w:rsid w:val="00775314"/>
    <w:rsid w:val="007E541B"/>
    <w:rsid w:val="0088560F"/>
    <w:rsid w:val="008B5F8C"/>
    <w:rsid w:val="008F1F7E"/>
    <w:rsid w:val="00961F91"/>
    <w:rsid w:val="009737C2"/>
    <w:rsid w:val="009A13E1"/>
    <w:rsid w:val="009B19C4"/>
    <w:rsid w:val="009F409E"/>
    <w:rsid w:val="009F51FA"/>
    <w:rsid w:val="00A028A7"/>
    <w:rsid w:val="00A363DC"/>
    <w:rsid w:val="00A50B3E"/>
    <w:rsid w:val="00B271A5"/>
    <w:rsid w:val="00B3121F"/>
    <w:rsid w:val="00B576BC"/>
    <w:rsid w:val="00B97CF6"/>
    <w:rsid w:val="00C12F4E"/>
    <w:rsid w:val="00CB1727"/>
    <w:rsid w:val="00CD2374"/>
    <w:rsid w:val="00D84F71"/>
    <w:rsid w:val="00DE3408"/>
    <w:rsid w:val="00E30466"/>
    <w:rsid w:val="00EA1583"/>
    <w:rsid w:val="00F220F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C710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633"/>
    <w:pPr>
      <w:tabs>
        <w:tab w:val="center" w:pos="4819"/>
        <w:tab w:val="right" w:pos="9638"/>
      </w:tabs>
    </w:pPr>
  </w:style>
  <w:style w:type="character" w:customStyle="1" w:styleId="IntestazioneCarattere">
    <w:name w:val="Intestazione Carattere"/>
    <w:basedOn w:val="Caratterepredefinitoparagrafo"/>
    <w:link w:val="Intestazione"/>
    <w:uiPriority w:val="99"/>
    <w:rsid w:val="00536633"/>
  </w:style>
  <w:style w:type="paragraph" w:styleId="Pidipagina">
    <w:name w:val="footer"/>
    <w:basedOn w:val="Normale"/>
    <w:link w:val="PidipaginaCarattere"/>
    <w:uiPriority w:val="99"/>
    <w:unhideWhenUsed/>
    <w:rsid w:val="00536633"/>
    <w:pPr>
      <w:tabs>
        <w:tab w:val="center" w:pos="4819"/>
        <w:tab w:val="right" w:pos="9638"/>
      </w:tabs>
    </w:pPr>
  </w:style>
  <w:style w:type="character" w:customStyle="1" w:styleId="PidipaginaCarattere">
    <w:name w:val="Piè di pagina Carattere"/>
    <w:basedOn w:val="Caratterepredefinitoparagrafo"/>
    <w:link w:val="Pidipagina"/>
    <w:uiPriority w:val="99"/>
    <w:rsid w:val="00536633"/>
  </w:style>
  <w:style w:type="table" w:styleId="Sfondochiaro-Colore1">
    <w:name w:val="Light Shading Accent 1"/>
    <w:basedOn w:val="Tabellanormale"/>
    <w:uiPriority w:val="60"/>
    <w:rsid w:val="00536633"/>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aragrafoelenco">
    <w:name w:val="List Paragraph"/>
    <w:basedOn w:val="Normale"/>
    <w:uiPriority w:val="34"/>
    <w:qFormat/>
    <w:rsid w:val="00A50B3E"/>
    <w:pPr>
      <w:ind w:left="720"/>
      <w:contextualSpacing/>
    </w:pPr>
  </w:style>
  <w:style w:type="character" w:styleId="Collegamentoipertestuale">
    <w:name w:val="Hyperlink"/>
    <w:basedOn w:val="Caratterepredefinitoparagrafo"/>
    <w:uiPriority w:val="99"/>
    <w:unhideWhenUsed/>
    <w:rsid w:val="003B1619"/>
    <w:rPr>
      <w:color w:val="0000FF" w:themeColor="hyperlink"/>
      <w:u w:val="single"/>
    </w:rPr>
  </w:style>
  <w:style w:type="paragraph" w:styleId="Testofumetto">
    <w:name w:val="Balloon Text"/>
    <w:basedOn w:val="Normale"/>
    <w:link w:val="TestofumettoCarattere"/>
    <w:uiPriority w:val="99"/>
    <w:semiHidden/>
    <w:unhideWhenUsed/>
    <w:rsid w:val="003B161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B161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633"/>
    <w:pPr>
      <w:tabs>
        <w:tab w:val="center" w:pos="4819"/>
        <w:tab w:val="right" w:pos="9638"/>
      </w:tabs>
    </w:pPr>
  </w:style>
  <w:style w:type="character" w:customStyle="1" w:styleId="IntestazioneCarattere">
    <w:name w:val="Intestazione Carattere"/>
    <w:basedOn w:val="Caratterepredefinitoparagrafo"/>
    <w:link w:val="Intestazione"/>
    <w:uiPriority w:val="99"/>
    <w:rsid w:val="00536633"/>
  </w:style>
  <w:style w:type="paragraph" w:styleId="Pidipagina">
    <w:name w:val="footer"/>
    <w:basedOn w:val="Normale"/>
    <w:link w:val="PidipaginaCarattere"/>
    <w:uiPriority w:val="99"/>
    <w:unhideWhenUsed/>
    <w:rsid w:val="00536633"/>
    <w:pPr>
      <w:tabs>
        <w:tab w:val="center" w:pos="4819"/>
        <w:tab w:val="right" w:pos="9638"/>
      </w:tabs>
    </w:pPr>
  </w:style>
  <w:style w:type="character" w:customStyle="1" w:styleId="PidipaginaCarattere">
    <w:name w:val="Piè di pagina Carattere"/>
    <w:basedOn w:val="Caratterepredefinitoparagrafo"/>
    <w:link w:val="Pidipagina"/>
    <w:uiPriority w:val="99"/>
    <w:rsid w:val="00536633"/>
  </w:style>
  <w:style w:type="table" w:styleId="Sfondochiaro-Colore1">
    <w:name w:val="Light Shading Accent 1"/>
    <w:basedOn w:val="Tabellanormale"/>
    <w:uiPriority w:val="60"/>
    <w:rsid w:val="00536633"/>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aragrafoelenco">
    <w:name w:val="List Paragraph"/>
    <w:basedOn w:val="Normale"/>
    <w:uiPriority w:val="34"/>
    <w:qFormat/>
    <w:rsid w:val="00A50B3E"/>
    <w:pPr>
      <w:ind w:left="720"/>
      <w:contextualSpacing/>
    </w:pPr>
  </w:style>
  <w:style w:type="character" w:styleId="Collegamentoipertestuale">
    <w:name w:val="Hyperlink"/>
    <w:basedOn w:val="Caratterepredefinitoparagrafo"/>
    <w:uiPriority w:val="99"/>
    <w:unhideWhenUsed/>
    <w:rsid w:val="003B1619"/>
    <w:rPr>
      <w:color w:val="0000FF" w:themeColor="hyperlink"/>
      <w:u w:val="single"/>
    </w:rPr>
  </w:style>
  <w:style w:type="paragraph" w:styleId="Testofumetto">
    <w:name w:val="Balloon Text"/>
    <w:basedOn w:val="Normale"/>
    <w:link w:val="TestofumettoCarattere"/>
    <w:uiPriority w:val="99"/>
    <w:semiHidden/>
    <w:unhideWhenUsed/>
    <w:rsid w:val="003B161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B161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go-lab.gw.utwente.nl/production/splash/labs/splash/virtual.html" TargetMode="External"/><Relationship Id="rId10"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391C172770CB640AFE69455F76A7651"/>
        <w:category>
          <w:name w:val="Generale"/>
          <w:gallery w:val="placeholder"/>
        </w:category>
        <w:types>
          <w:type w:val="bbPlcHdr"/>
        </w:types>
        <w:behaviors>
          <w:behavior w:val="content"/>
        </w:behaviors>
        <w:guid w:val="{B1160B13-FC49-1543-883F-D1D5F69CD228}"/>
      </w:docPartPr>
      <w:docPartBody>
        <w:p w:rsidR="00E20921" w:rsidRDefault="00432B38" w:rsidP="00432B38">
          <w:pPr>
            <w:pStyle w:val="F391C172770CB640AFE69455F76A7651"/>
          </w:pPr>
          <w:r>
            <w:rPr>
              <w:rFonts w:asciiTheme="majorHAnsi" w:eastAsiaTheme="majorEastAsia" w:hAnsiTheme="majorHAnsi" w:cstheme="majorBidi"/>
              <w:sz w:val="36"/>
              <w:szCs w:val="36"/>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D4"/>
    <w:rsid w:val="00432B38"/>
    <w:rsid w:val="00E20921"/>
    <w:rsid w:val="00EF6BD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892E2D6E654A3B4884ECCDF28C53B548">
    <w:name w:val="892E2D6E654A3B4884ECCDF28C53B548"/>
    <w:rsid w:val="00EF6BD4"/>
  </w:style>
  <w:style w:type="paragraph" w:customStyle="1" w:styleId="F391C172770CB640AFE69455F76A7651">
    <w:name w:val="F391C172770CB640AFE69455F76A7651"/>
    <w:rsid w:val="00432B3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892E2D6E654A3B4884ECCDF28C53B548">
    <w:name w:val="892E2D6E654A3B4884ECCDF28C53B548"/>
    <w:rsid w:val="00EF6BD4"/>
  </w:style>
  <w:style w:type="paragraph" w:customStyle="1" w:styleId="F391C172770CB640AFE69455F76A7651">
    <w:name w:val="F391C172770CB640AFE69455F76A7651"/>
    <w:rsid w:val="00432B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25619-0E80-EB43-9F1E-3BFF3044A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4</Pages>
  <Words>1010</Words>
  <Characters>5760</Characters>
  <Application>Microsoft Macintosh Word</Application>
  <DocSecurity>0</DocSecurity>
  <Lines>48</Lines>
  <Paragraphs>13</Paragraphs>
  <ScaleCrop>false</ScaleCrop>
  <Company>Icca</Company>
  <LinksUpToDate>false</LinksUpToDate>
  <CharactersWithSpaces>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buoyancy and Archimedes’ Principle</dc:title>
  <dc:subject/>
  <dc:creator>Federica Biglino</dc:creator>
  <cp:keywords/>
  <dc:description/>
  <cp:lastModifiedBy>Federica Biglino</cp:lastModifiedBy>
  <cp:revision>38</cp:revision>
  <dcterms:created xsi:type="dcterms:W3CDTF">2014-09-11T12:40:00Z</dcterms:created>
  <dcterms:modified xsi:type="dcterms:W3CDTF">2014-09-13T08:51:00Z</dcterms:modified>
</cp:coreProperties>
</file>